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1450" w14:textId="77777777" w:rsidR="00886C44" w:rsidRDefault="00886C44" w:rsidP="00ED769E">
      <w:pPr>
        <w:jc w:val="center"/>
        <w:rPr>
          <w:b/>
          <w:sz w:val="18"/>
          <w:szCs w:val="18"/>
        </w:rPr>
      </w:pPr>
    </w:p>
    <w:p w14:paraId="36C65730" w14:textId="1DFDCA55" w:rsidR="00316E5D" w:rsidRPr="00C23150" w:rsidRDefault="00A86A4B" w:rsidP="00ED769E">
      <w:pPr>
        <w:jc w:val="center"/>
        <w:rPr>
          <w:b/>
          <w:sz w:val="20"/>
          <w:szCs w:val="20"/>
        </w:rPr>
      </w:pPr>
      <w:r w:rsidRPr="00C23150">
        <w:rPr>
          <w:b/>
          <w:sz w:val="20"/>
          <w:szCs w:val="20"/>
        </w:rPr>
        <w:t>Specyfikacja techniczna oferowanego sprzętu</w:t>
      </w:r>
    </w:p>
    <w:p w14:paraId="720BA0A7" w14:textId="0E9285FA" w:rsidR="009A2365" w:rsidRPr="00C23150" w:rsidRDefault="002031BA" w:rsidP="00D745F8">
      <w:pPr>
        <w:pStyle w:val="tekst"/>
        <w:suppressLineNumbers w:val="0"/>
        <w:spacing w:before="0" w:after="0"/>
        <w:jc w:val="center"/>
        <w:rPr>
          <w:rFonts w:ascii="Arial" w:hAnsi="Arial" w:cs="Arial"/>
          <w:b/>
          <w:sz w:val="20"/>
        </w:rPr>
      </w:pPr>
      <w:r w:rsidRPr="00C23150">
        <w:rPr>
          <w:rFonts w:ascii="Arial" w:hAnsi="Arial" w:cs="Arial"/>
          <w:b/>
          <w:sz w:val="20"/>
        </w:rPr>
        <w:t xml:space="preserve">w ramach postępowania na: </w:t>
      </w:r>
      <w:r w:rsidR="00D745F8" w:rsidRPr="00C23150">
        <w:rPr>
          <w:rFonts w:ascii="Arial" w:hAnsi="Arial" w:cs="Arial"/>
          <w:b/>
          <w:sz w:val="20"/>
        </w:rPr>
        <w:t xml:space="preserve">zakup 1 egz. </w:t>
      </w:r>
      <w:proofErr w:type="spellStart"/>
      <w:r w:rsidR="00D745F8" w:rsidRPr="00C23150">
        <w:rPr>
          <w:rFonts w:ascii="Arial" w:hAnsi="Arial" w:cs="Arial"/>
          <w:b/>
          <w:sz w:val="20"/>
        </w:rPr>
        <w:t>titratora</w:t>
      </w:r>
      <w:proofErr w:type="spellEnd"/>
      <w:r w:rsidR="00D745F8" w:rsidRPr="00C23150">
        <w:rPr>
          <w:rFonts w:ascii="Arial" w:hAnsi="Arial" w:cs="Arial"/>
          <w:b/>
          <w:sz w:val="20"/>
        </w:rPr>
        <w:t xml:space="preserve"> dla Laboratorium Badania Jakości Środków Ochrony Roślin w Sośnicowicach</w:t>
      </w:r>
    </w:p>
    <w:p w14:paraId="431F2D2A" w14:textId="77777777" w:rsidR="002366D8" w:rsidRPr="00C23150" w:rsidRDefault="002366D8" w:rsidP="002366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E147FE6" w14:textId="77777777" w:rsidR="00D24C6D" w:rsidRPr="00D542B2" w:rsidRDefault="00D24C6D" w:rsidP="002366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155550E" w14:textId="77777777" w:rsidR="00D745F8" w:rsidRDefault="007852BA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 xml:space="preserve">Typ/model, nazwa producenta/ kraj pochodzenia oferowanego sprzętu: </w:t>
      </w:r>
    </w:p>
    <w:p w14:paraId="137B53A7" w14:textId="65712996" w:rsidR="007852BA" w:rsidRPr="00D542B2" w:rsidRDefault="007852BA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4F0E0" w14:textId="77071302" w:rsidR="00D817CE" w:rsidRPr="00D542B2" w:rsidRDefault="002366D8" w:rsidP="002366D8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45F8">
        <w:rPr>
          <w:rFonts w:ascii="Arial" w:hAnsi="Arial" w:cs="Arial"/>
          <w:sz w:val="18"/>
          <w:szCs w:val="18"/>
        </w:rPr>
        <w:t>……………………………………</w:t>
      </w:r>
    </w:p>
    <w:p w14:paraId="03D2FB3E" w14:textId="77777777" w:rsidR="00115308" w:rsidRPr="00906E3E" w:rsidRDefault="00115308" w:rsidP="00115308">
      <w:pPr>
        <w:ind w:left="66"/>
        <w:rPr>
          <w:b/>
          <w:bCs/>
          <w:sz w:val="20"/>
          <w:szCs w:val="20"/>
        </w:rPr>
      </w:pPr>
      <w:proofErr w:type="spellStart"/>
      <w:r w:rsidRPr="00906E3E">
        <w:rPr>
          <w:b/>
          <w:sz w:val="20"/>
          <w:szCs w:val="20"/>
        </w:rPr>
        <w:t>Titrator</w:t>
      </w:r>
      <w:proofErr w:type="spellEnd"/>
      <w:r w:rsidRPr="00906E3E">
        <w:rPr>
          <w:b/>
          <w:sz w:val="20"/>
          <w:szCs w:val="20"/>
        </w:rPr>
        <w:t xml:space="preserve"> </w:t>
      </w:r>
      <w:r w:rsidRPr="00906E3E">
        <w:rPr>
          <w:b/>
          <w:bCs/>
          <w:sz w:val="20"/>
          <w:szCs w:val="20"/>
        </w:rPr>
        <w:t>– 1 szt.</w:t>
      </w:r>
    </w:p>
    <w:p w14:paraId="347F80F7" w14:textId="77777777" w:rsidR="00D817CE" w:rsidRPr="00D542B2" w:rsidRDefault="00D817CE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i/>
          <w:sz w:val="18"/>
          <w:szCs w:val="18"/>
          <w:u w:val="single"/>
        </w:rPr>
      </w:pP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3828"/>
      </w:tblGrid>
      <w:tr w:rsidR="006657A5" w:rsidRPr="00D542B2" w14:paraId="746CEA4A" w14:textId="77777777" w:rsidTr="007852BA">
        <w:tc>
          <w:tcPr>
            <w:tcW w:w="10490" w:type="dxa"/>
            <w:vAlign w:val="center"/>
          </w:tcPr>
          <w:p w14:paraId="1A8353E8" w14:textId="77777777" w:rsidR="006657A5" w:rsidRPr="00D542B2" w:rsidRDefault="006657A5" w:rsidP="00325A8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WYMAGANY PARAMETR/CECHA</w:t>
            </w:r>
          </w:p>
        </w:tc>
        <w:tc>
          <w:tcPr>
            <w:tcW w:w="3828" w:type="dxa"/>
            <w:vAlign w:val="center"/>
          </w:tcPr>
          <w:p w14:paraId="3B36AC65" w14:textId="77777777" w:rsidR="006657A5" w:rsidRPr="00D542B2" w:rsidRDefault="006657A5" w:rsidP="00325A8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PARAMETR/CECHA OFEROWANA</w:t>
            </w:r>
          </w:p>
          <w:p w14:paraId="3B80729D" w14:textId="77777777" w:rsidR="00146BB5" w:rsidRPr="00D542B2" w:rsidRDefault="006657A5" w:rsidP="007852B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(DOKŁADNY OPIS)</w:t>
            </w:r>
            <w:r w:rsidR="00146BB5" w:rsidRPr="00D542B2">
              <w:rPr>
                <w:sz w:val="18"/>
                <w:szCs w:val="18"/>
              </w:rPr>
              <w:t xml:space="preserve"> </w:t>
            </w:r>
          </w:p>
          <w:p w14:paraId="49B9B54B" w14:textId="77777777" w:rsidR="006657A5" w:rsidRPr="00D542B2" w:rsidRDefault="00146BB5" w:rsidP="00146BB5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proszę opisać faktyczny parametr lub wpisać odpowiednio TAK/NIE</w:t>
            </w:r>
          </w:p>
        </w:tc>
      </w:tr>
      <w:tr w:rsidR="00A6492A" w:rsidRPr="00D542B2" w14:paraId="4E6B26B5" w14:textId="77777777" w:rsidTr="000F1AF5">
        <w:tc>
          <w:tcPr>
            <w:tcW w:w="10490" w:type="dxa"/>
          </w:tcPr>
          <w:p w14:paraId="539FFFF2" w14:textId="37D6D106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proofErr w:type="spellStart"/>
            <w:r w:rsidRPr="00906E3E">
              <w:rPr>
                <w:sz w:val="20"/>
                <w:szCs w:val="20"/>
              </w:rPr>
              <w:t>Titrator</w:t>
            </w:r>
            <w:proofErr w:type="spellEnd"/>
            <w:r w:rsidRPr="00906E3E">
              <w:rPr>
                <w:sz w:val="20"/>
                <w:szCs w:val="20"/>
              </w:rPr>
              <w:t xml:space="preserve"> pozwalający na wykonywanie miareczkowania potencjometrycznego kwas/zasada w środowisku wodnym </w:t>
            </w:r>
          </w:p>
        </w:tc>
        <w:tc>
          <w:tcPr>
            <w:tcW w:w="3828" w:type="dxa"/>
            <w:vAlign w:val="center"/>
          </w:tcPr>
          <w:p w14:paraId="3C2ABB95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3AB0B781" w14:textId="77777777" w:rsidTr="000F1AF5">
        <w:tc>
          <w:tcPr>
            <w:tcW w:w="10490" w:type="dxa"/>
          </w:tcPr>
          <w:p w14:paraId="0C36A6A1" w14:textId="471DA4DA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Urządzenie fabrycznie nowe, kompletne gotowe do pracy</w:t>
            </w:r>
          </w:p>
        </w:tc>
        <w:tc>
          <w:tcPr>
            <w:tcW w:w="3828" w:type="dxa"/>
            <w:vAlign w:val="center"/>
          </w:tcPr>
          <w:p w14:paraId="27A3318D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1089297F" w14:textId="77777777" w:rsidTr="000F1AF5">
        <w:tc>
          <w:tcPr>
            <w:tcW w:w="10490" w:type="dxa"/>
          </w:tcPr>
          <w:p w14:paraId="643C6719" w14:textId="574A1895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Wykonywanie miareczkowania w trybie dynamicznego miareczkowania do punktu równoważnikowego (DET), monotonicznego miareczkowania do punktu równoważnikowego (MET), miareczkowania do ustalonego punktu końcowego (SET)</w:t>
            </w:r>
          </w:p>
        </w:tc>
        <w:tc>
          <w:tcPr>
            <w:tcW w:w="3828" w:type="dxa"/>
            <w:vAlign w:val="center"/>
          </w:tcPr>
          <w:p w14:paraId="7C4C2735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25D98A6A" w14:textId="77777777" w:rsidTr="00890241">
        <w:tc>
          <w:tcPr>
            <w:tcW w:w="10490" w:type="dxa"/>
            <w:vAlign w:val="center"/>
          </w:tcPr>
          <w:p w14:paraId="63AA1F0E" w14:textId="509E00B7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proofErr w:type="spellStart"/>
            <w:r w:rsidRPr="00906E3E">
              <w:rPr>
                <w:sz w:val="20"/>
                <w:szCs w:val="20"/>
              </w:rPr>
              <w:t>Titrator</w:t>
            </w:r>
            <w:proofErr w:type="spellEnd"/>
            <w:r w:rsidRPr="00906E3E">
              <w:rPr>
                <w:sz w:val="20"/>
                <w:szCs w:val="20"/>
              </w:rPr>
              <w:t xml:space="preserve"> wyposażony w 1 napęd dozujący oraz 3 biurety o pojemności odpowiednio 10,20 i 50ml</w:t>
            </w:r>
          </w:p>
        </w:tc>
        <w:tc>
          <w:tcPr>
            <w:tcW w:w="3828" w:type="dxa"/>
            <w:vAlign w:val="center"/>
          </w:tcPr>
          <w:p w14:paraId="10764FA1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1C231130" w14:textId="77777777" w:rsidTr="00890241">
        <w:tc>
          <w:tcPr>
            <w:tcW w:w="10490" w:type="dxa"/>
            <w:vAlign w:val="center"/>
          </w:tcPr>
          <w:p w14:paraId="6E293FC0" w14:textId="588E5E98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proofErr w:type="spellStart"/>
            <w:r w:rsidRPr="00906E3E">
              <w:rPr>
                <w:sz w:val="20"/>
                <w:szCs w:val="20"/>
              </w:rPr>
              <w:t>Titrator</w:t>
            </w:r>
            <w:proofErr w:type="spellEnd"/>
            <w:r w:rsidRPr="00906E3E">
              <w:rPr>
                <w:sz w:val="20"/>
                <w:szCs w:val="20"/>
              </w:rPr>
              <w:t xml:space="preserve"> wyposażony w elektrodę do miareczkowania alkacymetrycznego w środowisku wodnym </w:t>
            </w:r>
          </w:p>
        </w:tc>
        <w:tc>
          <w:tcPr>
            <w:tcW w:w="3828" w:type="dxa"/>
            <w:vAlign w:val="center"/>
          </w:tcPr>
          <w:p w14:paraId="3F7F9279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5B69DCA4" w14:textId="77777777" w:rsidTr="00890241">
        <w:tc>
          <w:tcPr>
            <w:tcW w:w="10490" w:type="dxa"/>
            <w:vAlign w:val="center"/>
          </w:tcPr>
          <w:p w14:paraId="0BD75769" w14:textId="68CFDF8F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Wejścia: 2x pot., 2x MSB, 1x pol., 1x temp., 1x Ethernet, 1x ref. 1x USB</w:t>
            </w:r>
          </w:p>
        </w:tc>
        <w:tc>
          <w:tcPr>
            <w:tcW w:w="3828" w:type="dxa"/>
            <w:vAlign w:val="center"/>
          </w:tcPr>
          <w:p w14:paraId="5F40FE55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311E2871" w14:textId="77777777" w:rsidTr="00890241">
        <w:tc>
          <w:tcPr>
            <w:tcW w:w="10490" w:type="dxa"/>
            <w:vAlign w:val="center"/>
          </w:tcPr>
          <w:p w14:paraId="5C09FAFD" w14:textId="09C051D6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 xml:space="preserve">Zakres pomiaru </w:t>
            </w:r>
            <w:proofErr w:type="spellStart"/>
            <w:r w:rsidRPr="00906E3E">
              <w:rPr>
                <w:sz w:val="20"/>
                <w:szCs w:val="20"/>
              </w:rPr>
              <w:t>pH</w:t>
            </w:r>
            <w:proofErr w:type="spellEnd"/>
            <w:r w:rsidRPr="00906E3E">
              <w:rPr>
                <w:sz w:val="20"/>
                <w:szCs w:val="20"/>
              </w:rPr>
              <w:t xml:space="preserve">: -13 do +20, rozdzielczość: 0,001 </w:t>
            </w:r>
            <w:proofErr w:type="spellStart"/>
            <w:r w:rsidRPr="00906E3E">
              <w:rPr>
                <w:sz w:val="20"/>
                <w:szCs w:val="20"/>
              </w:rPr>
              <w:t>pH</w:t>
            </w:r>
            <w:proofErr w:type="spellEnd"/>
            <w:r w:rsidRPr="00906E3E">
              <w:rPr>
                <w:sz w:val="20"/>
                <w:szCs w:val="20"/>
              </w:rPr>
              <w:t>, dokładność: ±0,003</w:t>
            </w:r>
          </w:p>
        </w:tc>
        <w:tc>
          <w:tcPr>
            <w:tcW w:w="3828" w:type="dxa"/>
            <w:vAlign w:val="center"/>
          </w:tcPr>
          <w:p w14:paraId="05EEB18D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33E48B31" w14:textId="77777777" w:rsidTr="00890241">
        <w:tc>
          <w:tcPr>
            <w:tcW w:w="10490" w:type="dxa"/>
            <w:vAlign w:val="center"/>
          </w:tcPr>
          <w:p w14:paraId="2974EE6C" w14:textId="32102CE6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 xml:space="preserve">Zakres pomiaru U: -1200 do +1200 </w:t>
            </w:r>
            <w:proofErr w:type="spellStart"/>
            <w:r w:rsidRPr="00906E3E">
              <w:rPr>
                <w:sz w:val="20"/>
                <w:szCs w:val="20"/>
              </w:rPr>
              <w:t>mV</w:t>
            </w:r>
            <w:proofErr w:type="spellEnd"/>
            <w:r w:rsidRPr="00906E3E">
              <w:rPr>
                <w:sz w:val="20"/>
                <w:szCs w:val="20"/>
              </w:rPr>
              <w:t xml:space="preserve">, rozdzielczość: 0,1 </w:t>
            </w:r>
            <w:proofErr w:type="spellStart"/>
            <w:r w:rsidRPr="00906E3E">
              <w:rPr>
                <w:sz w:val="20"/>
                <w:szCs w:val="20"/>
              </w:rPr>
              <w:t>mV</w:t>
            </w:r>
            <w:proofErr w:type="spellEnd"/>
            <w:r w:rsidRPr="00906E3E">
              <w:rPr>
                <w:sz w:val="20"/>
                <w:szCs w:val="20"/>
              </w:rPr>
              <w:t>, dokładność: ±0,2mV</w:t>
            </w:r>
          </w:p>
        </w:tc>
        <w:tc>
          <w:tcPr>
            <w:tcW w:w="3828" w:type="dxa"/>
            <w:vAlign w:val="center"/>
          </w:tcPr>
          <w:p w14:paraId="05EB6DEB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2660FDCF" w14:textId="77777777" w:rsidTr="00890241">
        <w:tc>
          <w:tcPr>
            <w:tcW w:w="10490" w:type="dxa"/>
            <w:vAlign w:val="center"/>
          </w:tcPr>
          <w:p w14:paraId="7BB70AB5" w14:textId="31974933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Zakres pomiaru temp.: -150 do +250, rozdzielczość: 0,1</w:t>
            </w:r>
            <w:r w:rsidRPr="00906E3E">
              <w:rPr>
                <w:sz w:val="20"/>
                <w:szCs w:val="20"/>
                <w:vertAlign w:val="superscript"/>
              </w:rPr>
              <w:t>o</w:t>
            </w:r>
            <w:r w:rsidRPr="00906E3E">
              <w:rPr>
                <w:sz w:val="20"/>
                <w:szCs w:val="20"/>
              </w:rPr>
              <w:t>C, dokładność: ±0,2</w:t>
            </w:r>
            <w:r w:rsidRPr="00906E3E">
              <w:rPr>
                <w:sz w:val="20"/>
                <w:szCs w:val="20"/>
                <w:vertAlign w:val="superscript"/>
              </w:rPr>
              <w:t>o</w:t>
            </w:r>
            <w:r w:rsidRPr="00906E3E">
              <w:rPr>
                <w:sz w:val="20"/>
                <w:szCs w:val="20"/>
              </w:rPr>
              <w:t>C</w:t>
            </w:r>
          </w:p>
        </w:tc>
        <w:tc>
          <w:tcPr>
            <w:tcW w:w="3828" w:type="dxa"/>
            <w:vAlign w:val="center"/>
          </w:tcPr>
          <w:p w14:paraId="3822B405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2EB3F91D" w14:textId="77777777" w:rsidTr="00890241">
        <w:tc>
          <w:tcPr>
            <w:tcW w:w="10490" w:type="dxa"/>
            <w:vAlign w:val="center"/>
          </w:tcPr>
          <w:p w14:paraId="544E105C" w14:textId="13DFF49C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 xml:space="preserve">Dokładność dozowania napędu dozującego: objętość cylindra 2 </w:t>
            </w:r>
            <w:proofErr w:type="spellStart"/>
            <w:r w:rsidRPr="00906E3E">
              <w:rPr>
                <w:sz w:val="20"/>
                <w:szCs w:val="20"/>
              </w:rPr>
              <w:t>mL</w:t>
            </w:r>
            <w:proofErr w:type="spellEnd"/>
            <w:r w:rsidRPr="00906E3E">
              <w:rPr>
                <w:sz w:val="20"/>
                <w:szCs w:val="20"/>
              </w:rPr>
              <w:t xml:space="preserve">: ± 6 µL, objętość cylindra 5 </w:t>
            </w:r>
            <w:proofErr w:type="spellStart"/>
            <w:r w:rsidRPr="00906E3E">
              <w:rPr>
                <w:sz w:val="20"/>
                <w:szCs w:val="20"/>
              </w:rPr>
              <w:t>mL</w:t>
            </w:r>
            <w:proofErr w:type="spellEnd"/>
            <w:r w:rsidRPr="00906E3E">
              <w:rPr>
                <w:sz w:val="20"/>
                <w:szCs w:val="20"/>
              </w:rPr>
              <w:t xml:space="preserve">: ± 15 µL, objętość cylindra 10 </w:t>
            </w:r>
            <w:proofErr w:type="spellStart"/>
            <w:r w:rsidRPr="00906E3E">
              <w:rPr>
                <w:sz w:val="20"/>
                <w:szCs w:val="20"/>
              </w:rPr>
              <w:t>mL</w:t>
            </w:r>
            <w:proofErr w:type="spellEnd"/>
            <w:r w:rsidRPr="00906E3E">
              <w:rPr>
                <w:sz w:val="20"/>
                <w:szCs w:val="20"/>
              </w:rPr>
              <w:t xml:space="preserve">: ± 20 µL, objętość cylindra 20 </w:t>
            </w:r>
            <w:proofErr w:type="spellStart"/>
            <w:r w:rsidRPr="00906E3E">
              <w:rPr>
                <w:sz w:val="20"/>
                <w:szCs w:val="20"/>
              </w:rPr>
              <w:t>mL</w:t>
            </w:r>
            <w:proofErr w:type="spellEnd"/>
            <w:r w:rsidRPr="00906E3E">
              <w:rPr>
                <w:sz w:val="20"/>
                <w:szCs w:val="20"/>
              </w:rPr>
              <w:t xml:space="preserve">: ± 30 µL, objętość cylindra 50 </w:t>
            </w:r>
            <w:proofErr w:type="spellStart"/>
            <w:r w:rsidRPr="00906E3E">
              <w:rPr>
                <w:sz w:val="20"/>
                <w:szCs w:val="20"/>
              </w:rPr>
              <w:t>mL</w:t>
            </w:r>
            <w:proofErr w:type="spellEnd"/>
            <w:r w:rsidRPr="00906E3E">
              <w:rPr>
                <w:sz w:val="20"/>
                <w:szCs w:val="20"/>
              </w:rPr>
              <w:t>: ± 50 µL</w:t>
            </w:r>
          </w:p>
        </w:tc>
        <w:tc>
          <w:tcPr>
            <w:tcW w:w="3828" w:type="dxa"/>
            <w:vAlign w:val="center"/>
          </w:tcPr>
          <w:p w14:paraId="51D68B89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737CEBFB" w14:textId="77777777" w:rsidTr="00890241">
        <w:tc>
          <w:tcPr>
            <w:tcW w:w="10490" w:type="dxa"/>
            <w:vAlign w:val="center"/>
          </w:tcPr>
          <w:p w14:paraId="6E38F0F3" w14:textId="11B7B84D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Technologia dozowania z kierunkiem dozowania od góry do dołu, pozwalająca na bezkontaktowe opróżnienie biurety z całej objętości.</w:t>
            </w:r>
          </w:p>
        </w:tc>
        <w:tc>
          <w:tcPr>
            <w:tcW w:w="3828" w:type="dxa"/>
            <w:vAlign w:val="center"/>
          </w:tcPr>
          <w:p w14:paraId="19808BB9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4D3A560C" w14:textId="77777777" w:rsidTr="000F1AF5">
        <w:tc>
          <w:tcPr>
            <w:tcW w:w="10490" w:type="dxa"/>
          </w:tcPr>
          <w:p w14:paraId="32328E92" w14:textId="50261B38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Automatyczne rozpoznawanie biurety</w:t>
            </w:r>
          </w:p>
        </w:tc>
        <w:tc>
          <w:tcPr>
            <w:tcW w:w="3828" w:type="dxa"/>
            <w:vAlign w:val="center"/>
          </w:tcPr>
          <w:p w14:paraId="589452D3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2509222F" w14:textId="77777777" w:rsidTr="000F1AF5">
        <w:tc>
          <w:tcPr>
            <w:tcW w:w="10490" w:type="dxa"/>
          </w:tcPr>
          <w:p w14:paraId="6EEABCFB" w14:textId="60EF047D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Rozdzielczość biurety 10 000 kroków</w:t>
            </w:r>
          </w:p>
        </w:tc>
        <w:tc>
          <w:tcPr>
            <w:tcW w:w="3828" w:type="dxa"/>
            <w:vAlign w:val="center"/>
          </w:tcPr>
          <w:p w14:paraId="3E60DCF3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1E4AEC2F" w14:textId="77777777" w:rsidTr="000F1AF5">
        <w:tc>
          <w:tcPr>
            <w:tcW w:w="10490" w:type="dxa"/>
          </w:tcPr>
          <w:p w14:paraId="683A5678" w14:textId="4C8C24BF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 xml:space="preserve">Biureta musi posiadać wbudowany chip, umożliwiający zapisywanie informacji o nazwie, stężeniu oraz mianie </w:t>
            </w:r>
            <w:proofErr w:type="spellStart"/>
            <w:r w:rsidRPr="00906E3E">
              <w:rPr>
                <w:sz w:val="20"/>
                <w:szCs w:val="20"/>
              </w:rPr>
              <w:t>titranta</w:t>
            </w:r>
            <w:proofErr w:type="spellEnd"/>
            <w:r w:rsidRPr="00906E3E">
              <w:rPr>
                <w:sz w:val="20"/>
                <w:szCs w:val="20"/>
              </w:rPr>
              <w:t xml:space="preserve">, a także wszystkie informacje dotyczące monitorowania stanu </w:t>
            </w:r>
            <w:proofErr w:type="spellStart"/>
            <w:r w:rsidRPr="00906E3E">
              <w:rPr>
                <w:sz w:val="20"/>
                <w:szCs w:val="20"/>
              </w:rPr>
              <w:t>titranta</w:t>
            </w:r>
            <w:proofErr w:type="spellEnd"/>
          </w:p>
        </w:tc>
        <w:tc>
          <w:tcPr>
            <w:tcW w:w="3828" w:type="dxa"/>
            <w:vAlign w:val="center"/>
          </w:tcPr>
          <w:p w14:paraId="21142E8F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4E95D600" w14:textId="77777777" w:rsidTr="00890241">
        <w:tc>
          <w:tcPr>
            <w:tcW w:w="10490" w:type="dxa"/>
            <w:vAlign w:val="center"/>
          </w:tcPr>
          <w:p w14:paraId="225A60E6" w14:textId="376A9E76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Oprogramowanie sterujące umożliwiające tworzenie własnych metod oraz wprowadzanie wzorów obliczeniowych</w:t>
            </w:r>
          </w:p>
        </w:tc>
        <w:tc>
          <w:tcPr>
            <w:tcW w:w="3828" w:type="dxa"/>
            <w:vAlign w:val="center"/>
          </w:tcPr>
          <w:p w14:paraId="004412E7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0B55932E" w14:textId="77777777" w:rsidTr="00890241">
        <w:tc>
          <w:tcPr>
            <w:tcW w:w="10490" w:type="dxa"/>
            <w:vAlign w:val="center"/>
          </w:tcPr>
          <w:p w14:paraId="1771C525" w14:textId="104DDE00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 xml:space="preserve">Oprogramowanie sterujące umożliwiające zbieranie, przetwarzanie oraz przechowywanie danych pomiarowych takich jak wielkość naważki, objętość </w:t>
            </w:r>
            <w:proofErr w:type="spellStart"/>
            <w:r w:rsidRPr="00906E3E">
              <w:rPr>
                <w:sz w:val="20"/>
                <w:szCs w:val="20"/>
              </w:rPr>
              <w:t>titranta</w:t>
            </w:r>
            <w:proofErr w:type="spellEnd"/>
            <w:r w:rsidRPr="00906E3E">
              <w:rPr>
                <w:sz w:val="20"/>
                <w:szCs w:val="20"/>
              </w:rPr>
              <w:t>, potencjał początkowy, potencjał przegięcia krzywej miareczkowania, wynik końcowy, rejestracja wykresu</w:t>
            </w:r>
          </w:p>
        </w:tc>
        <w:tc>
          <w:tcPr>
            <w:tcW w:w="3828" w:type="dxa"/>
            <w:vAlign w:val="center"/>
          </w:tcPr>
          <w:p w14:paraId="02A4E799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76951D68" w14:textId="77777777" w:rsidTr="000F1AF5">
        <w:tc>
          <w:tcPr>
            <w:tcW w:w="10490" w:type="dxa"/>
          </w:tcPr>
          <w:p w14:paraId="45658F84" w14:textId="164A6445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lastRenderedPageBreak/>
              <w:t>Sterowanie za pomocą dotykowego panelu sterującego, pozwalającego na tworzenie przycisków metod szybkiego startu, posiadającego interfejs w języku polskim</w:t>
            </w:r>
          </w:p>
        </w:tc>
        <w:tc>
          <w:tcPr>
            <w:tcW w:w="3828" w:type="dxa"/>
            <w:vAlign w:val="center"/>
          </w:tcPr>
          <w:p w14:paraId="643F971D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17E7C4DC" w14:textId="77777777" w:rsidTr="000F1AF5">
        <w:tc>
          <w:tcPr>
            <w:tcW w:w="10490" w:type="dxa"/>
          </w:tcPr>
          <w:p w14:paraId="617489DE" w14:textId="3EF55C5F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Wyświetlanie krzywych na ekranie on-line</w:t>
            </w:r>
          </w:p>
        </w:tc>
        <w:tc>
          <w:tcPr>
            <w:tcW w:w="3828" w:type="dxa"/>
            <w:vAlign w:val="center"/>
          </w:tcPr>
          <w:p w14:paraId="4ED9E30A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51644E86" w14:textId="77777777" w:rsidTr="000F1AF5">
        <w:tc>
          <w:tcPr>
            <w:tcW w:w="10490" w:type="dxa"/>
          </w:tcPr>
          <w:p w14:paraId="69194688" w14:textId="65E56FEB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Możliwość podłączenia urządzeń peryferyjnych takich jak waga, drukarka, homogenizator</w:t>
            </w:r>
          </w:p>
        </w:tc>
        <w:tc>
          <w:tcPr>
            <w:tcW w:w="3828" w:type="dxa"/>
            <w:vAlign w:val="center"/>
          </w:tcPr>
          <w:p w14:paraId="09B3CA4B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405BC397" w14:textId="77777777" w:rsidTr="000F1AF5">
        <w:tc>
          <w:tcPr>
            <w:tcW w:w="10490" w:type="dxa"/>
          </w:tcPr>
          <w:p w14:paraId="6F8CD5DB" w14:textId="2E03682F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Możliwość podłączenia do laboratoryjnej sieci za pomocą wejścia Ethernet</w:t>
            </w:r>
          </w:p>
        </w:tc>
        <w:tc>
          <w:tcPr>
            <w:tcW w:w="3828" w:type="dxa"/>
            <w:vAlign w:val="center"/>
          </w:tcPr>
          <w:p w14:paraId="08F52A13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0B519E48" w14:textId="77777777" w:rsidTr="000F1AF5">
        <w:tc>
          <w:tcPr>
            <w:tcW w:w="10490" w:type="dxa"/>
          </w:tcPr>
          <w:p w14:paraId="1C39EE4C" w14:textId="53C0966F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Osłona na ekran sterujący</w:t>
            </w:r>
          </w:p>
        </w:tc>
        <w:tc>
          <w:tcPr>
            <w:tcW w:w="3828" w:type="dxa"/>
            <w:vAlign w:val="center"/>
          </w:tcPr>
          <w:p w14:paraId="7577ADC0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482B8159" w14:textId="77777777" w:rsidTr="000F1AF5">
        <w:tc>
          <w:tcPr>
            <w:tcW w:w="10490" w:type="dxa"/>
          </w:tcPr>
          <w:p w14:paraId="04EDF853" w14:textId="1E58057B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Instalacja przeprowadzona przez autoryzowany serwis producenta</w:t>
            </w:r>
          </w:p>
        </w:tc>
        <w:tc>
          <w:tcPr>
            <w:tcW w:w="3828" w:type="dxa"/>
            <w:vAlign w:val="center"/>
          </w:tcPr>
          <w:p w14:paraId="385C4E10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29DD50F7" w14:textId="77777777" w:rsidTr="000F1AF5">
        <w:tc>
          <w:tcPr>
            <w:tcW w:w="10490" w:type="dxa"/>
          </w:tcPr>
          <w:p w14:paraId="7ACDB8E9" w14:textId="31D6FB67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Szkolenie pracowników, wprowadzenie aplikacji oraz wsparcie aplikacyjne</w:t>
            </w:r>
          </w:p>
        </w:tc>
        <w:tc>
          <w:tcPr>
            <w:tcW w:w="3828" w:type="dxa"/>
            <w:vAlign w:val="center"/>
          </w:tcPr>
          <w:p w14:paraId="413BB00A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125DF8AC" w14:textId="77777777" w:rsidTr="000F1AF5">
        <w:tc>
          <w:tcPr>
            <w:tcW w:w="10490" w:type="dxa"/>
          </w:tcPr>
          <w:p w14:paraId="0D70873E" w14:textId="1F776F58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 w:rsidRPr="00906E3E">
              <w:rPr>
                <w:sz w:val="20"/>
                <w:szCs w:val="20"/>
              </w:rPr>
              <w:t>Zapewnienie serwisu gwarancyjnego i pogwarancyjnego</w:t>
            </w:r>
          </w:p>
        </w:tc>
        <w:tc>
          <w:tcPr>
            <w:tcW w:w="3828" w:type="dxa"/>
            <w:vAlign w:val="center"/>
          </w:tcPr>
          <w:p w14:paraId="31011A62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A6492A" w:rsidRPr="00D542B2" w14:paraId="040B2416" w14:textId="77777777" w:rsidTr="000F1AF5">
        <w:tc>
          <w:tcPr>
            <w:tcW w:w="10490" w:type="dxa"/>
          </w:tcPr>
          <w:p w14:paraId="2E8ED54E" w14:textId="43F73D0A" w:rsidR="00A6492A" w:rsidRPr="00D542B2" w:rsidRDefault="00A6492A" w:rsidP="00A6492A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Gwarancja: min. 12 m-</w:t>
            </w:r>
            <w:proofErr w:type="spellStart"/>
            <w:r>
              <w:rPr>
                <w:sz w:val="20"/>
                <w:szCs w:val="20"/>
              </w:rPr>
              <w:t>cy</w:t>
            </w:r>
            <w:proofErr w:type="spellEnd"/>
            <w:r>
              <w:rPr>
                <w:sz w:val="20"/>
                <w:szCs w:val="20"/>
              </w:rPr>
              <w:t xml:space="preserve"> od daty odbioru sprzętu.</w:t>
            </w:r>
          </w:p>
        </w:tc>
        <w:tc>
          <w:tcPr>
            <w:tcW w:w="3828" w:type="dxa"/>
            <w:vAlign w:val="center"/>
          </w:tcPr>
          <w:p w14:paraId="3899EC4D" w14:textId="77777777" w:rsidR="00A6492A" w:rsidRPr="00D542B2" w:rsidRDefault="00A6492A" w:rsidP="00A6492A">
            <w:pPr>
              <w:jc w:val="center"/>
              <w:rPr>
                <w:sz w:val="18"/>
                <w:szCs w:val="18"/>
              </w:rPr>
            </w:pPr>
          </w:p>
        </w:tc>
      </w:tr>
      <w:tr w:rsidR="00661CD8" w:rsidRPr="00D542B2" w14:paraId="3FD8BD2A" w14:textId="77777777" w:rsidTr="000F1AF5">
        <w:tc>
          <w:tcPr>
            <w:tcW w:w="10490" w:type="dxa"/>
          </w:tcPr>
          <w:p w14:paraId="7A579C22" w14:textId="78DDD5D0" w:rsidR="00661CD8" w:rsidRDefault="00661CD8" w:rsidP="00A6492A">
            <w:pPr>
              <w:suppressAutoHyphens/>
              <w:spacing w:before="120" w:beforeAutospacing="1" w:line="240" w:lineRule="auto"/>
              <w:ind w:lef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reakcji serwisu na zgłaszane usterki: max. 48 godzin</w:t>
            </w:r>
          </w:p>
        </w:tc>
        <w:tc>
          <w:tcPr>
            <w:tcW w:w="3828" w:type="dxa"/>
            <w:vAlign w:val="center"/>
          </w:tcPr>
          <w:p w14:paraId="0E0DBB57" w14:textId="77777777" w:rsidR="00661CD8" w:rsidRPr="00D542B2" w:rsidRDefault="00661CD8" w:rsidP="00A6492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B8D6F3" w14:textId="77777777" w:rsidR="00832119" w:rsidRPr="00D542B2" w:rsidRDefault="00832119" w:rsidP="004D45E5">
      <w:pPr>
        <w:rPr>
          <w:sz w:val="18"/>
          <w:szCs w:val="18"/>
        </w:rPr>
      </w:pPr>
    </w:p>
    <w:p w14:paraId="7F9BCD82" w14:textId="77777777" w:rsidR="002273EB" w:rsidRPr="00B823CA" w:rsidRDefault="002273EB" w:rsidP="002273EB">
      <w:pPr>
        <w:jc w:val="right"/>
      </w:pPr>
    </w:p>
    <w:p w14:paraId="1727FDB9" w14:textId="77777777" w:rsidR="002273EB" w:rsidRPr="00B823CA" w:rsidRDefault="002273EB" w:rsidP="002273EB">
      <w:pPr>
        <w:jc w:val="right"/>
      </w:pPr>
    </w:p>
    <w:p w14:paraId="743D61AB" w14:textId="77777777" w:rsidR="002273EB" w:rsidRPr="002273EB" w:rsidRDefault="002273EB" w:rsidP="002273EB">
      <w:pPr>
        <w:jc w:val="right"/>
        <w:rPr>
          <w:sz w:val="18"/>
          <w:szCs w:val="18"/>
        </w:rPr>
      </w:pPr>
      <w:r w:rsidRPr="002273EB">
        <w:rPr>
          <w:sz w:val="18"/>
          <w:szCs w:val="18"/>
        </w:rPr>
        <w:t xml:space="preserve">__________________________________ </w:t>
      </w:r>
    </w:p>
    <w:p w14:paraId="71D8D78D" w14:textId="77777777" w:rsidR="002273EB" w:rsidRPr="002273EB" w:rsidRDefault="002273EB" w:rsidP="002273EB">
      <w:pPr>
        <w:pStyle w:val="Bezodstpw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2273EB">
        <w:rPr>
          <w:rFonts w:ascii="Arial" w:hAnsi="Arial" w:cs="Arial"/>
          <w:sz w:val="18"/>
          <w:szCs w:val="18"/>
        </w:rPr>
        <w:t>Podpis Wykonawcy</w:t>
      </w:r>
    </w:p>
    <w:p w14:paraId="1482F91F" w14:textId="77777777" w:rsidR="002273EB" w:rsidRDefault="002273EB" w:rsidP="000071E0">
      <w:pPr>
        <w:pStyle w:val="Default"/>
        <w:jc w:val="both"/>
        <w:rPr>
          <w:color w:val="auto"/>
          <w:sz w:val="18"/>
          <w:szCs w:val="18"/>
        </w:rPr>
      </w:pPr>
    </w:p>
    <w:p w14:paraId="711B2960" w14:textId="48D0FCE7" w:rsidR="000071E0" w:rsidRPr="00D542B2" w:rsidRDefault="000071E0" w:rsidP="000071E0">
      <w:pPr>
        <w:pStyle w:val="Default"/>
        <w:jc w:val="both"/>
        <w:rPr>
          <w:color w:val="auto"/>
          <w:sz w:val="18"/>
          <w:szCs w:val="18"/>
          <w:u w:val="single"/>
        </w:rPr>
      </w:pPr>
      <w:r w:rsidRPr="00D542B2">
        <w:rPr>
          <w:color w:val="auto"/>
          <w:sz w:val="18"/>
          <w:szCs w:val="18"/>
        </w:rPr>
        <w:t xml:space="preserve">Dokument należy podpisać </w:t>
      </w:r>
      <w:r w:rsidRPr="00D542B2">
        <w:rPr>
          <w:bCs/>
          <w:color w:val="auto"/>
          <w:sz w:val="18"/>
          <w:szCs w:val="18"/>
          <w:u w:val="single"/>
        </w:rPr>
        <w:t>kwalifikowanym podpisem elektronicznym lub podpisem zaufanym lub elektronicznym podpisem osobistym</w:t>
      </w:r>
      <w:r w:rsidR="00AE7F29">
        <w:rPr>
          <w:bCs/>
          <w:color w:val="auto"/>
          <w:sz w:val="18"/>
          <w:szCs w:val="18"/>
          <w:u w:val="single"/>
        </w:rPr>
        <w:t xml:space="preserve"> – w przypadku składania oferty elektronicznie.</w:t>
      </w:r>
    </w:p>
    <w:p w14:paraId="3A0F46E1" w14:textId="77777777" w:rsidR="00ED769E" w:rsidRPr="00D542B2" w:rsidRDefault="00ED769E" w:rsidP="00ED769E">
      <w:pPr>
        <w:rPr>
          <w:sz w:val="18"/>
          <w:szCs w:val="18"/>
        </w:rPr>
      </w:pPr>
    </w:p>
    <w:sectPr w:rsidR="00ED769E" w:rsidRPr="00D542B2" w:rsidSect="00ED769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5D6B" w14:textId="77777777" w:rsidR="000A2341" w:rsidRDefault="000A2341" w:rsidP="00850F1C">
      <w:pPr>
        <w:spacing w:line="240" w:lineRule="auto"/>
      </w:pPr>
      <w:r>
        <w:separator/>
      </w:r>
    </w:p>
  </w:endnote>
  <w:endnote w:type="continuationSeparator" w:id="0">
    <w:p w14:paraId="056216B8" w14:textId="77777777" w:rsidR="000A2341" w:rsidRDefault="000A2341" w:rsidP="00850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V Bol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C0E6" w14:textId="77777777" w:rsidR="006415E6" w:rsidRPr="008C6C83" w:rsidRDefault="00F03F9C">
    <w:pPr>
      <w:pStyle w:val="Stopka"/>
      <w:jc w:val="right"/>
      <w:rPr>
        <w:sz w:val="12"/>
        <w:szCs w:val="12"/>
      </w:rPr>
    </w:pPr>
    <w:r w:rsidRPr="008C6C83">
      <w:rPr>
        <w:sz w:val="12"/>
        <w:szCs w:val="12"/>
      </w:rPr>
      <w:fldChar w:fldCharType="begin"/>
    </w:r>
    <w:r w:rsidR="00316E5D" w:rsidRPr="008C6C83">
      <w:rPr>
        <w:sz w:val="12"/>
        <w:szCs w:val="12"/>
      </w:rPr>
      <w:instrText xml:space="preserve"> PAGE   \* MERGEFORMAT </w:instrText>
    </w:r>
    <w:r w:rsidRPr="008C6C83">
      <w:rPr>
        <w:sz w:val="12"/>
        <w:szCs w:val="12"/>
      </w:rPr>
      <w:fldChar w:fldCharType="separate"/>
    </w:r>
    <w:r w:rsidR="00D542B2">
      <w:rPr>
        <w:noProof/>
        <w:sz w:val="12"/>
        <w:szCs w:val="12"/>
      </w:rPr>
      <w:t>1</w:t>
    </w:r>
    <w:r w:rsidRPr="008C6C83">
      <w:rPr>
        <w:sz w:val="12"/>
        <w:szCs w:val="12"/>
      </w:rPr>
      <w:fldChar w:fldCharType="end"/>
    </w:r>
  </w:p>
  <w:p w14:paraId="0829F60C" w14:textId="77777777" w:rsidR="006415E6" w:rsidRDefault="00641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5762" w14:textId="77777777" w:rsidR="000A2341" w:rsidRDefault="000A2341" w:rsidP="00850F1C">
      <w:pPr>
        <w:spacing w:line="240" w:lineRule="auto"/>
      </w:pPr>
      <w:r>
        <w:separator/>
      </w:r>
    </w:p>
  </w:footnote>
  <w:footnote w:type="continuationSeparator" w:id="0">
    <w:p w14:paraId="6A3066D3" w14:textId="77777777" w:rsidR="000A2341" w:rsidRDefault="000A2341" w:rsidP="00850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97F8" w14:textId="77777777" w:rsidR="00886C44" w:rsidRPr="00A44ABB" w:rsidRDefault="00886C44" w:rsidP="00886C44">
    <w:pPr>
      <w:pStyle w:val="tekst"/>
      <w:suppressLineNumbers w:val="0"/>
      <w:spacing w:before="0" w:after="0"/>
      <w:rPr>
        <w:rFonts w:ascii="Arial" w:hAnsi="Arial" w:cs="Arial"/>
        <w:i/>
        <w:sz w:val="20"/>
        <w:u w:val="single"/>
      </w:rPr>
    </w:pPr>
    <w:r w:rsidRPr="00A44ABB">
      <w:rPr>
        <w:rFonts w:ascii="Arial" w:hAnsi="Arial" w:cs="Arial"/>
        <w:i/>
        <w:sz w:val="20"/>
        <w:u w:val="single"/>
      </w:rPr>
      <w:t>Znak postępowania: 1/OGŁ./IOR-PIB/ZP/D/</w:t>
    </w:r>
    <w:proofErr w:type="spellStart"/>
    <w:r w:rsidRPr="00A44ABB">
      <w:rPr>
        <w:rFonts w:ascii="Arial" w:hAnsi="Arial" w:cs="Arial"/>
        <w:i/>
        <w:sz w:val="20"/>
        <w:u w:val="single"/>
      </w:rPr>
      <w:t>Titrator</w:t>
    </w:r>
    <w:proofErr w:type="spellEnd"/>
    <w:r w:rsidRPr="00A44ABB">
      <w:rPr>
        <w:rFonts w:ascii="Arial" w:hAnsi="Arial" w:cs="Arial"/>
        <w:i/>
        <w:sz w:val="20"/>
        <w:u w:val="single"/>
      </w:rPr>
      <w:t>/</w:t>
    </w:r>
    <w:proofErr w:type="spellStart"/>
    <w:r w:rsidRPr="00A44ABB">
      <w:rPr>
        <w:rFonts w:ascii="Arial" w:hAnsi="Arial" w:cs="Arial"/>
        <w:i/>
        <w:sz w:val="20"/>
        <w:u w:val="single"/>
      </w:rPr>
      <w:t>Soś.KPO</w:t>
    </w:r>
    <w:proofErr w:type="spellEnd"/>
    <w:r w:rsidRPr="00A44ABB">
      <w:rPr>
        <w:rFonts w:ascii="Arial" w:hAnsi="Arial" w:cs="Arial"/>
        <w:i/>
        <w:sz w:val="20"/>
        <w:u w:val="single"/>
      </w:rPr>
      <w:t>/2026</w:t>
    </w:r>
  </w:p>
  <w:p w14:paraId="0C720C6B" w14:textId="77777777" w:rsidR="00886C44" w:rsidRPr="001950EC" w:rsidRDefault="00886C44" w:rsidP="00886C44">
    <w:pPr>
      <w:pStyle w:val="Nagwek"/>
      <w:jc w:val="right"/>
      <w:rPr>
        <w:rFonts w:ascii="Arial" w:hAnsi="Arial" w:cs="Arial"/>
        <w:sz w:val="20"/>
        <w:szCs w:val="20"/>
        <w:u w:val="single"/>
      </w:rPr>
    </w:pPr>
    <w:r w:rsidRPr="001950EC">
      <w:rPr>
        <w:rFonts w:ascii="Arial" w:hAnsi="Arial" w:cs="Arial"/>
        <w:sz w:val="20"/>
        <w:szCs w:val="20"/>
        <w:u w:val="single"/>
      </w:rPr>
      <w:t>Załącznik nr 1</w:t>
    </w:r>
    <w:r>
      <w:rPr>
        <w:rFonts w:ascii="Arial" w:hAnsi="Arial" w:cs="Arial"/>
        <w:sz w:val="20"/>
        <w:szCs w:val="20"/>
        <w:u w:val="single"/>
      </w:rPr>
      <w:t xml:space="preserve"> do </w:t>
    </w:r>
    <w:proofErr w:type="spellStart"/>
    <w:r>
      <w:rPr>
        <w:rFonts w:ascii="Arial" w:hAnsi="Arial" w:cs="Arial"/>
        <w:sz w:val="20"/>
        <w:szCs w:val="20"/>
        <w:u w:val="single"/>
      </w:rPr>
      <w:t>Ooz</w:t>
    </w:r>
    <w:proofErr w:type="spellEnd"/>
  </w:p>
  <w:p w14:paraId="6E3D13D8" w14:textId="68BB8E50" w:rsidR="006415E6" w:rsidRPr="00886C44" w:rsidRDefault="00886C44" w:rsidP="009A2365">
    <w:pPr>
      <w:pStyle w:val="Nagwek"/>
      <w:rPr>
        <w:rFonts w:ascii="Arial" w:hAnsi="Arial" w:cs="Arial"/>
      </w:rPr>
    </w:pPr>
    <w:r w:rsidRPr="008A05AC">
      <w:rPr>
        <w:rFonts w:ascii="Arial" w:hAnsi="Arial" w:cs="Arial"/>
      </w:rPr>
      <w:t>________________________________________________________________________________</w:t>
    </w:r>
    <w:r>
      <w:rPr>
        <w:rFonts w:ascii="Arial" w:hAnsi="Arial" w:cs="Arial"/>
      </w:rPr>
      <w:t>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1EB45D7"/>
    <w:multiLevelType w:val="hybridMultilevel"/>
    <w:tmpl w:val="3AE4936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4A5054"/>
    <w:multiLevelType w:val="hybridMultilevel"/>
    <w:tmpl w:val="90A4689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7676B1"/>
    <w:multiLevelType w:val="hybridMultilevel"/>
    <w:tmpl w:val="7C2C263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69E79E6"/>
    <w:multiLevelType w:val="hybridMultilevel"/>
    <w:tmpl w:val="897E33A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6DB3C94"/>
    <w:multiLevelType w:val="hybridMultilevel"/>
    <w:tmpl w:val="A8DCB064"/>
    <w:lvl w:ilvl="0" w:tplc="30467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1FF0"/>
    <w:multiLevelType w:val="hybridMultilevel"/>
    <w:tmpl w:val="15C8E6D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55A4BBB"/>
    <w:multiLevelType w:val="hybridMultilevel"/>
    <w:tmpl w:val="0BDEAA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E5D56BA"/>
    <w:multiLevelType w:val="hybridMultilevel"/>
    <w:tmpl w:val="F03CB86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623839E2"/>
    <w:multiLevelType w:val="hybridMultilevel"/>
    <w:tmpl w:val="9DC04ADC"/>
    <w:lvl w:ilvl="0" w:tplc="041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6F4B6F33"/>
    <w:multiLevelType w:val="hybridMultilevel"/>
    <w:tmpl w:val="918C138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9E1120E"/>
    <w:multiLevelType w:val="hybridMultilevel"/>
    <w:tmpl w:val="31EA4D2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212BF"/>
    <w:multiLevelType w:val="hybridMultilevel"/>
    <w:tmpl w:val="DE0295B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72720569">
    <w:abstractNumId w:val="6"/>
  </w:num>
  <w:num w:numId="2" w16cid:durableId="967316288">
    <w:abstractNumId w:val="13"/>
  </w:num>
  <w:num w:numId="3" w16cid:durableId="2088306737">
    <w:abstractNumId w:val="12"/>
  </w:num>
  <w:num w:numId="4" w16cid:durableId="1222521645">
    <w:abstractNumId w:val="2"/>
  </w:num>
  <w:num w:numId="5" w16cid:durableId="1904949932">
    <w:abstractNumId w:val="3"/>
  </w:num>
  <w:num w:numId="6" w16cid:durableId="583495570">
    <w:abstractNumId w:val="4"/>
  </w:num>
  <w:num w:numId="7" w16cid:durableId="1669215259">
    <w:abstractNumId w:val="7"/>
  </w:num>
  <w:num w:numId="8" w16cid:durableId="1889220410">
    <w:abstractNumId w:val="8"/>
  </w:num>
  <w:num w:numId="9" w16cid:durableId="1774780420">
    <w:abstractNumId w:val="11"/>
  </w:num>
  <w:num w:numId="10" w16cid:durableId="637884032">
    <w:abstractNumId w:val="9"/>
  </w:num>
  <w:num w:numId="11" w16cid:durableId="929966099">
    <w:abstractNumId w:val="10"/>
  </w:num>
  <w:num w:numId="12" w16cid:durableId="183973623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E5D"/>
    <w:rsid w:val="000071E0"/>
    <w:rsid w:val="000A2341"/>
    <w:rsid w:val="000A41E9"/>
    <w:rsid w:val="000D06BD"/>
    <w:rsid w:val="000F1AF5"/>
    <w:rsid w:val="000F6181"/>
    <w:rsid w:val="00115308"/>
    <w:rsid w:val="00137746"/>
    <w:rsid w:val="00146BB5"/>
    <w:rsid w:val="0018792D"/>
    <w:rsid w:val="001B1F3D"/>
    <w:rsid w:val="002031BA"/>
    <w:rsid w:val="00222EE2"/>
    <w:rsid w:val="00225709"/>
    <w:rsid w:val="002273EB"/>
    <w:rsid w:val="00233B43"/>
    <w:rsid w:val="002366D8"/>
    <w:rsid w:val="00246D30"/>
    <w:rsid w:val="002579AD"/>
    <w:rsid w:val="002C5EFC"/>
    <w:rsid w:val="003064C7"/>
    <w:rsid w:val="00316E5D"/>
    <w:rsid w:val="00322DD4"/>
    <w:rsid w:val="00325A8A"/>
    <w:rsid w:val="0033729C"/>
    <w:rsid w:val="0034302F"/>
    <w:rsid w:val="003541B7"/>
    <w:rsid w:val="00357206"/>
    <w:rsid w:val="00390557"/>
    <w:rsid w:val="003C34E7"/>
    <w:rsid w:val="003D28ED"/>
    <w:rsid w:val="00423B58"/>
    <w:rsid w:val="00453D7B"/>
    <w:rsid w:val="004714EA"/>
    <w:rsid w:val="0048588E"/>
    <w:rsid w:val="0049072E"/>
    <w:rsid w:val="004D39C9"/>
    <w:rsid w:val="004D45E5"/>
    <w:rsid w:val="00543246"/>
    <w:rsid w:val="00552C53"/>
    <w:rsid w:val="00567D6E"/>
    <w:rsid w:val="00584F36"/>
    <w:rsid w:val="00587127"/>
    <w:rsid w:val="005A3FC3"/>
    <w:rsid w:val="005B4A0F"/>
    <w:rsid w:val="005E0DDD"/>
    <w:rsid w:val="00617E30"/>
    <w:rsid w:val="006415E6"/>
    <w:rsid w:val="00651A1D"/>
    <w:rsid w:val="00661CD8"/>
    <w:rsid w:val="006657A5"/>
    <w:rsid w:val="00673B5F"/>
    <w:rsid w:val="006826C4"/>
    <w:rsid w:val="006B16E8"/>
    <w:rsid w:val="006E380A"/>
    <w:rsid w:val="00713E94"/>
    <w:rsid w:val="00721341"/>
    <w:rsid w:val="007443E8"/>
    <w:rsid w:val="00755B7A"/>
    <w:rsid w:val="00770CE7"/>
    <w:rsid w:val="00782794"/>
    <w:rsid w:val="007852BA"/>
    <w:rsid w:val="007869A6"/>
    <w:rsid w:val="00792F2F"/>
    <w:rsid w:val="007C54E1"/>
    <w:rsid w:val="007F0E2D"/>
    <w:rsid w:val="00832119"/>
    <w:rsid w:val="00850F1C"/>
    <w:rsid w:val="0086648F"/>
    <w:rsid w:val="00882220"/>
    <w:rsid w:val="00886C44"/>
    <w:rsid w:val="008D476D"/>
    <w:rsid w:val="00906DE7"/>
    <w:rsid w:val="00941647"/>
    <w:rsid w:val="00966AC1"/>
    <w:rsid w:val="00987D5F"/>
    <w:rsid w:val="0099087F"/>
    <w:rsid w:val="00992721"/>
    <w:rsid w:val="009A2365"/>
    <w:rsid w:val="009A3AFC"/>
    <w:rsid w:val="00A31431"/>
    <w:rsid w:val="00A34502"/>
    <w:rsid w:val="00A6492A"/>
    <w:rsid w:val="00A86A4B"/>
    <w:rsid w:val="00AD54E5"/>
    <w:rsid w:val="00AE7F29"/>
    <w:rsid w:val="00B20E9F"/>
    <w:rsid w:val="00B32C94"/>
    <w:rsid w:val="00BA4073"/>
    <w:rsid w:val="00BB3D35"/>
    <w:rsid w:val="00BD5AA5"/>
    <w:rsid w:val="00BE667F"/>
    <w:rsid w:val="00C070BD"/>
    <w:rsid w:val="00C23150"/>
    <w:rsid w:val="00C53DDF"/>
    <w:rsid w:val="00CB625E"/>
    <w:rsid w:val="00CE008B"/>
    <w:rsid w:val="00CF50F2"/>
    <w:rsid w:val="00D02DE5"/>
    <w:rsid w:val="00D24C6D"/>
    <w:rsid w:val="00D305AB"/>
    <w:rsid w:val="00D44587"/>
    <w:rsid w:val="00D542B2"/>
    <w:rsid w:val="00D745F8"/>
    <w:rsid w:val="00D817CE"/>
    <w:rsid w:val="00DC469A"/>
    <w:rsid w:val="00DC612F"/>
    <w:rsid w:val="00DC75A3"/>
    <w:rsid w:val="00E35C16"/>
    <w:rsid w:val="00E420EB"/>
    <w:rsid w:val="00E45A1F"/>
    <w:rsid w:val="00E5638B"/>
    <w:rsid w:val="00E61811"/>
    <w:rsid w:val="00E71FDE"/>
    <w:rsid w:val="00E74E3C"/>
    <w:rsid w:val="00EC2EF3"/>
    <w:rsid w:val="00ED769E"/>
    <w:rsid w:val="00F03F9C"/>
    <w:rsid w:val="00F07EAA"/>
    <w:rsid w:val="00F1253C"/>
    <w:rsid w:val="00F27827"/>
    <w:rsid w:val="00F332AD"/>
    <w:rsid w:val="00FD56D5"/>
    <w:rsid w:val="00FE398C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6D7A"/>
  <w15:docId w15:val="{11AE8B22-E12D-4D26-9B38-F203DD7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E5D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E5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16E5D"/>
    <w:pPr>
      <w:keepNext/>
      <w:spacing w:line="240" w:lineRule="auto"/>
      <w:outlineLvl w:val="1"/>
    </w:pPr>
    <w:rPr>
      <w:rFonts w:eastAsia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E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16E5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6E5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16E5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6E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Standardowy1">
    <w:name w:val="Standardowy.Standardowy1"/>
    <w:rsid w:val="00316E5D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316E5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16E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6E5D"/>
    <w:rPr>
      <w:rFonts w:ascii="Arial" w:eastAsia="Calibri" w:hAnsi="Arial" w:cs="Arial"/>
    </w:rPr>
  </w:style>
  <w:style w:type="paragraph" w:customStyle="1" w:styleId="Style22">
    <w:name w:val="Style22"/>
    <w:basedOn w:val="Normalny"/>
    <w:uiPriority w:val="99"/>
    <w:rsid w:val="00316E5D"/>
    <w:pPr>
      <w:widowControl w:val="0"/>
      <w:autoSpaceDE w:val="0"/>
      <w:autoSpaceDN w:val="0"/>
      <w:adjustRightInd w:val="0"/>
      <w:spacing w:line="277" w:lineRule="exact"/>
      <w:ind w:hanging="6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316E5D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316E5D"/>
    <w:pPr>
      <w:tabs>
        <w:tab w:val="center" w:pos="4536"/>
        <w:tab w:val="right" w:pos="9072"/>
      </w:tabs>
      <w:spacing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16E5D"/>
    <w:rPr>
      <w:rFonts w:ascii="Verdana" w:eastAsia="Times New Roman" w:hAnsi="Verdan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16E5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6E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zynastka1">
    <w:name w:val="trzynastka1"/>
    <w:basedOn w:val="Domylnaczcionkaakapitu"/>
    <w:rsid w:val="00316E5D"/>
  </w:style>
  <w:style w:type="paragraph" w:styleId="Stopka">
    <w:name w:val="footer"/>
    <w:basedOn w:val="Normalny"/>
    <w:link w:val="StopkaZnak"/>
    <w:uiPriority w:val="99"/>
    <w:unhideWhenUsed/>
    <w:rsid w:val="00316E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E5D"/>
    <w:rPr>
      <w:rFonts w:ascii="Arial" w:eastAsia="Calibri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6E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6E5D"/>
    <w:rPr>
      <w:rFonts w:ascii="Arial" w:eastAsia="Calibri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76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769E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ED769E"/>
    <w:pPr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D769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1">
    <w:name w:val="タイトル:  1."/>
    <w:basedOn w:val="Normalny"/>
    <w:rsid w:val="00A86A4B"/>
    <w:pPr>
      <w:widowControl w:val="0"/>
      <w:adjustRightInd w:val="0"/>
      <w:spacing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  <w:style w:type="paragraph" w:customStyle="1" w:styleId="tekst">
    <w:name w:val="tekst"/>
    <w:basedOn w:val="Normalny"/>
    <w:rsid w:val="0034302F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0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8">
    <w:name w:val="Style18"/>
    <w:basedOn w:val="Normalny"/>
    <w:uiPriority w:val="99"/>
    <w:rsid w:val="0099087F"/>
    <w:pPr>
      <w:autoSpaceDE w:val="0"/>
      <w:autoSpaceDN w:val="0"/>
      <w:spacing w:line="254" w:lineRule="exact"/>
      <w:jc w:val="both"/>
    </w:pPr>
    <w:rPr>
      <w:rFonts w:ascii="Trebuchet MS" w:hAnsi="Trebuchet MS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99087F"/>
    <w:pPr>
      <w:autoSpaceDE w:val="0"/>
      <w:autoSpaceDN w:val="0"/>
      <w:spacing w:line="302" w:lineRule="exact"/>
      <w:ind w:hanging="370"/>
      <w:jc w:val="both"/>
    </w:pPr>
    <w:rPr>
      <w:rFonts w:ascii="Trebuchet MS" w:hAnsi="Trebuchet MS" w:cs="Times New Roman"/>
      <w:sz w:val="24"/>
      <w:szCs w:val="24"/>
      <w:lang w:eastAsia="pl-PL"/>
    </w:rPr>
  </w:style>
  <w:style w:type="character" w:customStyle="1" w:styleId="FontStyle63">
    <w:name w:val="Font Style63"/>
    <w:uiPriority w:val="99"/>
    <w:rsid w:val="0099087F"/>
    <w:rPr>
      <w:rFonts w:ascii="Trebuchet MS" w:hAnsi="Trebuchet MS" w:hint="default"/>
      <w:color w:val="000000"/>
    </w:rPr>
  </w:style>
  <w:style w:type="paragraph" w:styleId="NormalnyWeb">
    <w:name w:val="Normal (Web)"/>
    <w:basedOn w:val="Normalny"/>
    <w:uiPriority w:val="99"/>
    <w:unhideWhenUsed/>
    <w:rsid w:val="0099087F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9A2365"/>
    <w:pPr>
      <w:widowControl w:val="0"/>
      <w:autoSpaceDE w:val="0"/>
      <w:autoSpaceDN w:val="0"/>
      <w:spacing w:before="112" w:line="240" w:lineRule="auto"/>
      <w:ind w:left="35"/>
    </w:pPr>
    <w:rPr>
      <w:rFonts w:eastAsia="Arial"/>
      <w:lang w:eastAsia="pl-PL" w:bidi="pl-PL"/>
    </w:rPr>
  </w:style>
  <w:style w:type="paragraph" w:styleId="Bezodstpw">
    <w:name w:val="No Spacing"/>
    <w:uiPriority w:val="1"/>
    <w:qFormat/>
    <w:rsid w:val="009A23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71B5-FFF3-44C7-89B0-FC9461E5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 ramach postępowania na: zakup, transport do siedziby Instytutu Ochrony Roślin-</vt:lpstr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</dc:creator>
  <cp:lastModifiedBy>Janusz Domagała</cp:lastModifiedBy>
  <cp:revision>36</cp:revision>
  <dcterms:created xsi:type="dcterms:W3CDTF">2018-09-20T09:44:00Z</dcterms:created>
  <dcterms:modified xsi:type="dcterms:W3CDTF">2026-03-19T13:13:00Z</dcterms:modified>
</cp:coreProperties>
</file>