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DF" w:rsidRPr="00585D31" w:rsidRDefault="00B467DF" w:rsidP="00B467DF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85D3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585D31">
        <w:rPr>
          <w:rFonts w:ascii="Arial" w:hAnsi="Arial" w:cs="Arial"/>
          <w:b/>
          <w:sz w:val="20"/>
          <w:szCs w:val="20"/>
        </w:rPr>
        <w:t xml:space="preserve"> do Ogłoszenia o zamówieniu nr:</w:t>
      </w:r>
      <w:r w:rsidRPr="00585D31">
        <w:rPr>
          <w:rFonts w:ascii="Arial" w:hAnsi="Arial" w:cs="Arial"/>
          <w:b/>
          <w:sz w:val="20"/>
          <w:szCs w:val="20"/>
        </w:rPr>
        <w:br/>
      </w:r>
      <w:r w:rsidRPr="00585D31">
        <w:rPr>
          <w:rFonts w:ascii="Arial" w:hAnsi="Arial" w:cs="Arial"/>
          <w:b/>
          <w:sz w:val="20"/>
          <w:szCs w:val="20"/>
          <w:u w:val="single"/>
        </w:rPr>
        <w:t>IORPIB/Gospostrateg1/D/Czasza/2020 z dn. 0</w:t>
      </w:r>
      <w:r w:rsidR="00494FFA">
        <w:rPr>
          <w:rFonts w:ascii="Arial" w:hAnsi="Arial" w:cs="Arial"/>
          <w:b/>
          <w:sz w:val="20"/>
          <w:szCs w:val="20"/>
          <w:u w:val="single"/>
        </w:rPr>
        <w:t>8</w:t>
      </w:r>
      <w:r w:rsidRPr="00585D31">
        <w:rPr>
          <w:rFonts w:ascii="Arial" w:hAnsi="Arial" w:cs="Arial"/>
          <w:b/>
          <w:sz w:val="20"/>
          <w:szCs w:val="20"/>
          <w:u w:val="single"/>
        </w:rPr>
        <w:t>.04.2020 r.</w:t>
      </w:r>
    </w:p>
    <w:p w:rsidR="00B467DF" w:rsidRDefault="00B467DF" w:rsidP="00ED769E">
      <w:pPr>
        <w:jc w:val="center"/>
        <w:rPr>
          <w:b/>
          <w:sz w:val="18"/>
          <w:szCs w:val="18"/>
        </w:rPr>
      </w:pPr>
    </w:p>
    <w:p w:rsidR="00316E5D" w:rsidRPr="00D74FFE" w:rsidRDefault="00A86A4B" w:rsidP="00ED769E">
      <w:pPr>
        <w:jc w:val="center"/>
        <w:rPr>
          <w:b/>
          <w:sz w:val="18"/>
          <w:szCs w:val="18"/>
        </w:rPr>
      </w:pPr>
      <w:r w:rsidRPr="003C12D9">
        <w:rPr>
          <w:b/>
          <w:sz w:val="18"/>
          <w:szCs w:val="18"/>
        </w:rPr>
        <w:t xml:space="preserve">Specyfikacja </w:t>
      </w:r>
      <w:r w:rsidRPr="00D74FFE">
        <w:rPr>
          <w:b/>
          <w:sz w:val="18"/>
          <w:szCs w:val="18"/>
        </w:rPr>
        <w:t>techniczna oferowanego sprzętu</w:t>
      </w:r>
      <w:r w:rsidR="00D24C6D" w:rsidRPr="00D74FFE">
        <w:rPr>
          <w:b/>
          <w:sz w:val="18"/>
          <w:szCs w:val="18"/>
        </w:rPr>
        <w:t>-wzór</w:t>
      </w:r>
    </w:p>
    <w:p w:rsidR="00B467DF" w:rsidRPr="00585D31" w:rsidRDefault="00053301" w:rsidP="00B467D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Dot.:</w:t>
      </w:r>
      <w:r w:rsidR="002031BA" w:rsidRPr="00D74FFE">
        <w:rPr>
          <w:rFonts w:ascii="Arial" w:hAnsi="Arial" w:cs="Arial"/>
          <w:sz w:val="18"/>
          <w:szCs w:val="18"/>
        </w:rPr>
        <w:t xml:space="preserve"> postępowania na: </w:t>
      </w:r>
      <w:r w:rsidR="00B467DF" w:rsidRPr="00585D31">
        <w:rPr>
          <w:rFonts w:ascii="Arial" w:hAnsi="Arial" w:cs="Arial"/>
          <w:sz w:val="20"/>
          <w:szCs w:val="20"/>
        </w:rPr>
        <w:t>zakup czaszy grzejnej do lepkościomierza wraz z oprogramowaniem do obsługi urządzenia -</w:t>
      </w:r>
      <w:r w:rsidR="00B467DF" w:rsidRPr="00585D31">
        <w:rPr>
          <w:rFonts w:ascii="Arial" w:hAnsi="Arial" w:cs="Arial"/>
          <w:b/>
          <w:bCs/>
          <w:sz w:val="20"/>
          <w:szCs w:val="20"/>
        </w:rPr>
        <w:t xml:space="preserve"> </w:t>
      </w:r>
      <w:r w:rsidR="00B467DF" w:rsidRPr="00585D31">
        <w:rPr>
          <w:rFonts w:ascii="Arial" w:hAnsi="Arial" w:cs="Arial"/>
          <w:sz w:val="20"/>
          <w:szCs w:val="20"/>
        </w:rPr>
        <w:t>w ramach Projektu: „Zwiększenie konkurencyjności polskich towarów roślinnych na rynkach międzynarodowych poprzez podniesienie ich jakości i bezpieczeństwa fitosanitarnego” Nr Umowy o wykonanie i finansowanie Projektu: Gospostrateg1/385957/5/NCBR/2018</w:t>
      </w:r>
      <w:r w:rsidR="00B467DF">
        <w:rPr>
          <w:rFonts w:ascii="Arial" w:hAnsi="Arial" w:cs="Arial"/>
          <w:sz w:val="20"/>
          <w:szCs w:val="20"/>
        </w:rPr>
        <w:t xml:space="preserve"> </w:t>
      </w:r>
      <w:r w:rsidR="00B467DF" w:rsidRPr="00585D31">
        <w:rPr>
          <w:rFonts w:ascii="Arial" w:hAnsi="Arial" w:cs="Arial"/>
          <w:sz w:val="20"/>
          <w:szCs w:val="20"/>
        </w:rPr>
        <w:t>– znak postępowania: IORPIB/Gospostrateg1/D/Czasza/2020</w:t>
      </w:r>
    </w:p>
    <w:p w:rsidR="00B467DF" w:rsidRDefault="00B467DF" w:rsidP="00D74FFE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4FFE" w:rsidRPr="00D74FFE" w:rsidRDefault="00B467DF" w:rsidP="00D74FFE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74FFE">
        <w:rPr>
          <w:rFonts w:ascii="Arial" w:hAnsi="Arial" w:cs="Arial"/>
          <w:sz w:val="18"/>
          <w:szCs w:val="18"/>
        </w:rPr>
        <w:t xml:space="preserve">ferujemy następujący </w:t>
      </w:r>
      <w:r w:rsidR="00494FFA">
        <w:rPr>
          <w:rFonts w:ascii="Arial" w:hAnsi="Arial" w:cs="Arial"/>
          <w:sz w:val="18"/>
          <w:szCs w:val="18"/>
        </w:rPr>
        <w:t xml:space="preserve">fabrycznie nowy </w:t>
      </w:r>
      <w:bookmarkStart w:id="0" w:name="_GoBack"/>
      <w:bookmarkEnd w:id="0"/>
      <w:r w:rsidR="00D74FFE">
        <w:rPr>
          <w:rFonts w:ascii="Arial" w:hAnsi="Arial" w:cs="Arial"/>
          <w:sz w:val="18"/>
          <w:szCs w:val="18"/>
        </w:rPr>
        <w:t>sprzęt:</w:t>
      </w:r>
    </w:p>
    <w:p w:rsidR="00D817CE" w:rsidRPr="00D74FFE" w:rsidRDefault="007852BA" w:rsidP="00D74FFE">
      <w:pPr>
        <w:jc w:val="both"/>
        <w:outlineLvl w:val="0"/>
        <w:rPr>
          <w:sz w:val="18"/>
          <w:szCs w:val="18"/>
        </w:rPr>
      </w:pPr>
      <w:r w:rsidRPr="00D74FFE">
        <w:rPr>
          <w:sz w:val="18"/>
          <w:szCs w:val="18"/>
        </w:rPr>
        <w:t>Typ/model, nazwa producenta/ kraj pochodzenia oferowanego sprzętu: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D9" w:rsidRPr="00D74FFE">
        <w:rPr>
          <w:sz w:val="18"/>
          <w:szCs w:val="18"/>
        </w:rPr>
        <w:t>……………………………………</w:t>
      </w:r>
    </w:p>
    <w:p w:rsidR="00D817CE" w:rsidRPr="00D74FFE" w:rsidRDefault="00D817CE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8662"/>
        <w:gridCol w:w="4860"/>
      </w:tblGrid>
      <w:tr w:rsidR="003C12D9" w:rsidRPr="00D74FFE" w:rsidTr="00494FFA">
        <w:tc>
          <w:tcPr>
            <w:tcW w:w="220" w:type="pct"/>
          </w:tcPr>
          <w:p w:rsidR="003C12D9" w:rsidRPr="00D74FFE" w:rsidRDefault="003C12D9" w:rsidP="003C12D9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l.p.</w:t>
            </w:r>
          </w:p>
        </w:tc>
        <w:tc>
          <w:tcPr>
            <w:tcW w:w="3062" w:type="pct"/>
            <w:vAlign w:val="center"/>
          </w:tcPr>
          <w:p w:rsidR="003C12D9" w:rsidRPr="00D74FFE" w:rsidRDefault="003C12D9" w:rsidP="00325A8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WYMAGANY PARAMETR/CECHA</w:t>
            </w:r>
          </w:p>
        </w:tc>
        <w:tc>
          <w:tcPr>
            <w:tcW w:w="1718" w:type="pct"/>
            <w:vAlign w:val="center"/>
          </w:tcPr>
          <w:p w:rsidR="003C12D9" w:rsidRPr="00D74FFE" w:rsidRDefault="003C12D9" w:rsidP="00325A8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PARAMETR/CECHA OFEROWANA</w:t>
            </w:r>
          </w:p>
          <w:p w:rsidR="003C12D9" w:rsidRPr="00D74FFE" w:rsidRDefault="003C12D9" w:rsidP="007852B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(DOKŁADNY OPIS)</w:t>
            </w: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Układ kontroli temperatury przystosowany do współpracy z posiadanym lepkościomierzem rotacyjnym Rheolab QC produkcji Anton Paar GmbH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aparat ma wykorzystywać element Peltiera</w:t>
            </w:r>
          </w:p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zakres temperatur: 0°C do 180°C</w:t>
            </w:r>
          </w:p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średnia szybkość chłodzenia: 4 K/min</w:t>
            </w:r>
          </w:p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średnia szybkość grzania: 8 K/min</w:t>
            </w:r>
          </w:p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układ chłodzony powietrzem, nie wymaga chłodzenia cieczą</w:t>
            </w:r>
          </w:p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możliwość pomiarów w układach DG 42 oraz CC39, CC27, CC17, CC10</w:t>
            </w:r>
          </w:p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układ wkręcany do korpusu lepkościomierza/wiskozymetru</w:t>
            </w:r>
          </w:p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układ bezpośrednio podpięty kablem</w:t>
            </w:r>
          </w:p>
          <w:p w:rsidR="00B467DF" w:rsidRPr="00585D31" w:rsidRDefault="00B467DF" w:rsidP="00B467DF">
            <w:pPr>
              <w:pStyle w:val="Zwykytek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9D202B" w:rsidRDefault="00B467DF" w:rsidP="00B467DF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85D31">
              <w:rPr>
                <w:rFonts w:ascii="Arial" w:hAnsi="Arial" w:cs="Arial"/>
                <w:sz w:val="20"/>
                <w:szCs w:val="20"/>
              </w:rPr>
              <w:t>oprogramowanie komputerowe umożliwiające sterowanie układem kontroli temperatury kompatybilne z posiadanym lepkościomierzem rotacyjnym Rheolab QC produkcji Anton Paar GmbH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B9238B" w:rsidRDefault="00B467DF" w:rsidP="00B467D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9238B">
              <w:rPr>
                <w:sz w:val="20"/>
                <w:szCs w:val="20"/>
              </w:rPr>
              <w:t xml:space="preserve">Podłączenie czaszy do oprogramowania lepkościomierza, ustawienie temperatury, instruktaż 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85D31">
              <w:rPr>
                <w:color w:val="000000"/>
                <w:sz w:val="20"/>
                <w:szCs w:val="20"/>
              </w:rPr>
              <w:t>Termin realizacji zamówienia: max. 6 tygodnie od daty podpisania umowy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85D31">
              <w:rPr>
                <w:color w:val="000000"/>
                <w:sz w:val="20"/>
                <w:szCs w:val="20"/>
              </w:rPr>
              <w:t>Długość okresu gwarancji: min. 12 miesięcy od daty instalacji sprzętu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  <w:tr w:rsidR="00B467DF" w:rsidRPr="003C12D9" w:rsidTr="00494FFA">
        <w:tc>
          <w:tcPr>
            <w:tcW w:w="220" w:type="pct"/>
            <w:tcBorders>
              <w:bottom w:val="single" w:sz="4" w:space="0" w:color="auto"/>
            </w:tcBorders>
          </w:tcPr>
          <w:p w:rsidR="00B467DF" w:rsidRPr="003C12D9" w:rsidRDefault="00B467DF" w:rsidP="00B467DF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vAlign w:val="center"/>
          </w:tcPr>
          <w:p w:rsidR="00B467DF" w:rsidRPr="00585D31" w:rsidRDefault="00B467DF" w:rsidP="00B467DF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85D31">
              <w:rPr>
                <w:color w:val="000000"/>
                <w:sz w:val="20"/>
                <w:szCs w:val="20"/>
              </w:rPr>
              <w:t>Szybkość reakcji serwisu na zgłoszone usterki: max. 48 godzin od zgłoszenia w dni robocze.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B467DF" w:rsidRPr="003C12D9" w:rsidRDefault="00B467DF" w:rsidP="00B467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45E5" w:rsidRPr="003C12D9" w:rsidRDefault="004D45E5" w:rsidP="004D45E5">
      <w:pPr>
        <w:rPr>
          <w:sz w:val="18"/>
          <w:szCs w:val="18"/>
        </w:rPr>
      </w:pPr>
    </w:p>
    <w:p w:rsidR="00ED769E" w:rsidRPr="003C12D9" w:rsidRDefault="00ED769E" w:rsidP="00ED769E">
      <w:pPr>
        <w:rPr>
          <w:sz w:val="18"/>
          <w:szCs w:val="18"/>
        </w:rPr>
      </w:pPr>
    </w:p>
    <w:p w:rsidR="00ED769E" w:rsidRPr="003C12D9" w:rsidRDefault="00ED769E" w:rsidP="00ED769E">
      <w:pPr>
        <w:rPr>
          <w:sz w:val="18"/>
          <w:szCs w:val="18"/>
        </w:rPr>
      </w:pPr>
    </w:p>
    <w:p w:rsidR="00D817CE" w:rsidRPr="003C12D9" w:rsidRDefault="00D817CE" w:rsidP="006657A5">
      <w:pPr>
        <w:widowControl w:val="0"/>
        <w:rPr>
          <w:snapToGrid w:val="0"/>
          <w:sz w:val="18"/>
          <w:szCs w:val="18"/>
        </w:rPr>
      </w:pPr>
    </w:p>
    <w:p w:rsidR="007852BA" w:rsidRPr="003C12D9" w:rsidRDefault="007852BA" w:rsidP="006657A5">
      <w:pPr>
        <w:widowControl w:val="0"/>
        <w:rPr>
          <w:snapToGrid w:val="0"/>
          <w:sz w:val="18"/>
          <w:szCs w:val="18"/>
        </w:rPr>
      </w:pPr>
    </w:p>
    <w:p w:rsidR="003C12D9" w:rsidRPr="003C12D9" w:rsidRDefault="003C12D9" w:rsidP="003C12D9">
      <w:pPr>
        <w:ind w:left="4248"/>
        <w:rPr>
          <w:sz w:val="18"/>
          <w:szCs w:val="18"/>
        </w:rPr>
      </w:pPr>
      <w:r>
        <w:rPr>
          <w:sz w:val="18"/>
          <w:szCs w:val="18"/>
        </w:rPr>
        <w:t>….</w:t>
      </w:r>
      <w:r w:rsidRPr="003C12D9">
        <w:rPr>
          <w:sz w:val="18"/>
          <w:szCs w:val="18"/>
        </w:rPr>
        <w:t xml:space="preserve">…….............................................................    </w:t>
      </w:r>
    </w:p>
    <w:p w:rsidR="003C12D9" w:rsidRPr="003C12D9" w:rsidRDefault="003C12D9" w:rsidP="003C12D9">
      <w:pPr>
        <w:ind w:left="142"/>
        <w:rPr>
          <w:i/>
          <w:snapToGrid w:val="0"/>
          <w:color w:val="000000"/>
          <w:sz w:val="18"/>
          <w:szCs w:val="18"/>
        </w:rPr>
      </w:pPr>
      <w:r w:rsidRPr="003C12D9">
        <w:rPr>
          <w:i/>
          <w:sz w:val="18"/>
          <w:szCs w:val="18"/>
        </w:rP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        </w:t>
      </w:r>
      <w:r w:rsidRPr="003C12D9">
        <w:rPr>
          <w:i/>
          <w:sz w:val="18"/>
          <w:szCs w:val="18"/>
        </w:rPr>
        <w:t xml:space="preserve">  (podpis </w:t>
      </w:r>
      <w:r w:rsidRPr="003C12D9">
        <w:rPr>
          <w:i/>
          <w:snapToGrid w:val="0"/>
          <w:color w:val="000000"/>
          <w:sz w:val="18"/>
          <w:szCs w:val="18"/>
        </w:rPr>
        <w:t xml:space="preserve">uprawnionego przedstawiciela </w:t>
      </w:r>
    </w:p>
    <w:p w:rsidR="003C12D9" w:rsidRPr="003C12D9" w:rsidRDefault="003C12D9" w:rsidP="003C12D9">
      <w:pPr>
        <w:ind w:left="142"/>
        <w:rPr>
          <w:i/>
          <w:sz w:val="18"/>
          <w:szCs w:val="18"/>
        </w:rPr>
      </w:pPr>
      <w:r w:rsidRPr="003C12D9">
        <w:rPr>
          <w:i/>
          <w:sz w:val="18"/>
          <w:szCs w:val="18"/>
        </w:rPr>
        <w:t xml:space="preserve">                                                                            </w:t>
      </w:r>
      <w:r>
        <w:rPr>
          <w:i/>
          <w:sz w:val="18"/>
          <w:szCs w:val="18"/>
        </w:rPr>
        <w:t xml:space="preserve">       </w:t>
      </w:r>
      <w:r w:rsidRPr="003C12D9">
        <w:rPr>
          <w:i/>
          <w:snapToGrid w:val="0"/>
          <w:color w:val="000000"/>
          <w:sz w:val="18"/>
          <w:szCs w:val="18"/>
        </w:rPr>
        <w:t>wykonawcy)</w:t>
      </w:r>
    </w:p>
    <w:p w:rsidR="00ED769E" w:rsidRPr="003C12D9" w:rsidRDefault="00ED769E" w:rsidP="00ED769E">
      <w:pPr>
        <w:rPr>
          <w:sz w:val="18"/>
          <w:szCs w:val="18"/>
        </w:rPr>
      </w:pPr>
    </w:p>
    <w:sectPr w:rsidR="00ED769E" w:rsidRPr="003C12D9" w:rsidSect="00ED769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28" w:rsidRDefault="005D0E28" w:rsidP="00850F1C">
      <w:pPr>
        <w:spacing w:line="240" w:lineRule="auto"/>
      </w:pPr>
      <w:r>
        <w:separator/>
      </w:r>
    </w:p>
  </w:endnote>
  <w:endnote w:type="continuationSeparator" w:id="0">
    <w:p w:rsidR="005D0E28" w:rsidRDefault="005D0E28" w:rsidP="0085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D9" w:rsidRPr="005B05CA" w:rsidRDefault="003C12D9" w:rsidP="003C12D9">
    <w:pPr>
      <w:rPr>
        <w:b/>
        <w:color w:val="00B050"/>
        <w:sz w:val="16"/>
        <w:szCs w:val="16"/>
      </w:rPr>
    </w:pPr>
    <w:r>
      <w:t>____________________________________________________________________________________________________________</w:t>
    </w:r>
  </w:p>
  <w:tbl>
    <w:tblPr>
      <w:tblW w:w="18854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8647"/>
      <w:gridCol w:w="6521"/>
    </w:tblGrid>
    <w:tr w:rsidR="003C12D9" w:rsidTr="003C12D9">
      <w:trPr>
        <w:trHeight w:val="1444"/>
      </w:trPr>
      <w:tc>
        <w:tcPr>
          <w:tcW w:w="3686" w:type="dxa"/>
          <w:vAlign w:val="center"/>
          <w:hideMark/>
        </w:tcPr>
        <w:p w:rsidR="003C12D9" w:rsidRDefault="003C12D9" w:rsidP="003C12D9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7AC7576" wp14:editId="7E22F3E6">
                <wp:extent cx="1750060" cy="611505"/>
                <wp:effectExtent l="0" t="0" r="0" b="0"/>
                <wp:docPr id="2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0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rPr>
              <w:rFonts w:ascii="Bookman Old Style" w:hAnsi="Bookman Old Style"/>
              <w:b/>
              <w:sz w:val="16"/>
              <w:szCs w:val="16"/>
            </w:rPr>
          </w:pP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 xml:space="preserve">Instytut Ochrony Roślin-                  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Państwowy Instytut Badawczy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Ul. Władysława Węgorka 20, 60-318 Poznań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tel. 61 864-90-90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fax 61 867-63-01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b/>
              <w:sz w:val="16"/>
              <w:szCs w:val="16"/>
              <w:lang w:val="en-US"/>
            </w:rPr>
          </w:pPr>
          <w:r>
            <w:rPr>
              <w:rFonts w:ascii="Bookman Old Style" w:hAnsi="Bookman Old Style"/>
              <w:b/>
              <w:sz w:val="16"/>
              <w:szCs w:val="16"/>
              <w:lang w:val="en-US"/>
            </w:rPr>
            <w:t>www.ior.poznan.pl</w:t>
          </w:r>
        </w:p>
      </w:tc>
      <w:tc>
        <w:tcPr>
          <w:tcW w:w="6521" w:type="dxa"/>
          <w:vAlign w:val="center"/>
          <w:hideMark/>
        </w:tcPr>
        <w:p w:rsidR="003C12D9" w:rsidRDefault="003C12D9" w:rsidP="003C12D9">
          <w:pPr>
            <w:pStyle w:val="Stopka"/>
            <w:tabs>
              <w:tab w:val="clear" w:pos="4536"/>
              <w:tab w:val="left" w:pos="0"/>
              <w:tab w:val="center" w:pos="4431"/>
            </w:tabs>
            <w:spacing w:line="276" w:lineRule="auto"/>
            <w:ind w:right="665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DF3BC10" wp14:editId="2A826EE1">
                <wp:extent cx="819150" cy="791210"/>
                <wp:effectExtent l="0" t="0" r="0" b="0"/>
                <wp:docPr id="1" name="Obraz 1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5E6" w:rsidRPr="008C6C83" w:rsidRDefault="003C12D9" w:rsidP="003C12D9">
    <w:pPr>
      <w:pStyle w:val="Stopka"/>
      <w:tabs>
        <w:tab w:val="right" w:pos="14004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F03F9C" w:rsidRPr="008C6C83">
      <w:rPr>
        <w:sz w:val="12"/>
        <w:szCs w:val="12"/>
      </w:rPr>
      <w:fldChar w:fldCharType="begin"/>
    </w:r>
    <w:r w:rsidR="00316E5D" w:rsidRPr="008C6C83">
      <w:rPr>
        <w:sz w:val="12"/>
        <w:szCs w:val="12"/>
      </w:rPr>
      <w:instrText xml:space="preserve"> PAGE   \* MERGEFORMAT </w:instrText>
    </w:r>
    <w:r w:rsidR="00F03F9C" w:rsidRPr="008C6C83">
      <w:rPr>
        <w:sz w:val="12"/>
        <w:szCs w:val="12"/>
      </w:rPr>
      <w:fldChar w:fldCharType="separate"/>
    </w:r>
    <w:r w:rsidR="00AA613F">
      <w:rPr>
        <w:noProof/>
        <w:sz w:val="12"/>
        <w:szCs w:val="12"/>
      </w:rPr>
      <w:t>2</w:t>
    </w:r>
    <w:r w:rsidR="00F03F9C" w:rsidRPr="008C6C83">
      <w:rPr>
        <w:sz w:val="12"/>
        <w:szCs w:val="12"/>
      </w:rPr>
      <w:fldChar w:fldCharType="end"/>
    </w:r>
  </w:p>
  <w:p w:rsidR="006415E6" w:rsidRDefault="00641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28" w:rsidRDefault="005D0E28" w:rsidP="00850F1C">
      <w:pPr>
        <w:spacing w:line="240" w:lineRule="auto"/>
      </w:pPr>
      <w:r>
        <w:separator/>
      </w:r>
    </w:p>
  </w:footnote>
  <w:footnote w:type="continuationSeparator" w:id="0">
    <w:p w:rsidR="005D0E28" w:rsidRDefault="005D0E28" w:rsidP="0085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-743" w:type="dxa"/>
      <w:tblLayout w:type="fixed"/>
      <w:tblLook w:val="04A0" w:firstRow="1" w:lastRow="0" w:firstColumn="1" w:lastColumn="0" w:noHBand="0" w:noVBand="1"/>
    </w:tblPr>
    <w:tblGrid>
      <w:gridCol w:w="3894"/>
      <w:gridCol w:w="11132"/>
    </w:tblGrid>
    <w:tr w:rsidR="003C12D9" w:rsidRPr="00647C5D" w:rsidTr="003C12D9">
      <w:trPr>
        <w:trHeight w:val="1418"/>
      </w:trPr>
      <w:tc>
        <w:tcPr>
          <w:tcW w:w="3894" w:type="dxa"/>
          <w:shd w:val="clear" w:color="auto" w:fill="auto"/>
          <w:vAlign w:val="center"/>
        </w:tcPr>
        <w:p w:rsidR="003C12D9" w:rsidRPr="00CE69D9" w:rsidRDefault="003C12D9" w:rsidP="003C12D9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B6A1137" wp14:editId="7F232FB0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3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3C12D9" w:rsidRDefault="003C12D9" w:rsidP="003C12D9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3C12D9" w:rsidRPr="00EB432E" w:rsidRDefault="003C12D9" w:rsidP="003C12D9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:rsidR="003C12D9" w:rsidRDefault="003C12D9" w:rsidP="003C12D9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3C12D9" w:rsidRPr="00647C5D" w:rsidRDefault="003C12D9" w:rsidP="003C12D9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</w:tr>
  </w:tbl>
  <w:p w:rsidR="006415E6" w:rsidRPr="003C12D9" w:rsidRDefault="006415E6" w:rsidP="003C1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127D02E9"/>
    <w:multiLevelType w:val="hybridMultilevel"/>
    <w:tmpl w:val="54C0C5C4"/>
    <w:lvl w:ilvl="0" w:tplc="DF7637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56FA"/>
    <w:multiLevelType w:val="hybridMultilevel"/>
    <w:tmpl w:val="1F2EA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2EC9"/>
    <w:multiLevelType w:val="hybridMultilevel"/>
    <w:tmpl w:val="33966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E5D"/>
    <w:rsid w:val="00053301"/>
    <w:rsid w:val="000A41E9"/>
    <w:rsid w:val="00137746"/>
    <w:rsid w:val="0018792D"/>
    <w:rsid w:val="002031BA"/>
    <w:rsid w:val="00222EE2"/>
    <w:rsid w:val="00225709"/>
    <w:rsid w:val="00233B43"/>
    <w:rsid w:val="002C5EFC"/>
    <w:rsid w:val="003064C7"/>
    <w:rsid w:val="00316E5D"/>
    <w:rsid w:val="00325A8A"/>
    <w:rsid w:val="0033729C"/>
    <w:rsid w:val="0034302F"/>
    <w:rsid w:val="00357206"/>
    <w:rsid w:val="003C12D9"/>
    <w:rsid w:val="003C34E7"/>
    <w:rsid w:val="00453D7B"/>
    <w:rsid w:val="0049072E"/>
    <w:rsid w:val="00494FFA"/>
    <w:rsid w:val="004D39C9"/>
    <w:rsid w:val="004D45E5"/>
    <w:rsid w:val="00552C53"/>
    <w:rsid w:val="00567D6E"/>
    <w:rsid w:val="00584F36"/>
    <w:rsid w:val="00587127"/>
    <w:rsid w:val="005A3FC3"/>
    <w:rsid w:val="005D0E28"/>
    <w:rsid w:val="006415E6"/>
    <w:rsid w:val="006657A5"/>
    <w:rsid w:val="006826C4"/>
    <w:rsid w:val="006A7073"/>
    <w:rsid w:val="006B16E8"/>
    <w:rsid w:val="00713E94"/>
    <w:rsid w:val="00755B7A"/>
    <w:rsid w:val="00770CE7"/>
    <w:rsid w:val="00782794"/>
    <w:rsid w:val="007852BA"/>
    <w:rsid w:val="007869A6"/>
    <w:rsid w:val="00792F2F"/>
    <w:rsid w:val="007C54E1"/>
    <w:rsid w:val="00850F1C"/>
    <w:rsid w:val="0086648F"/>
    <w:rsid w:val="00882220"/>
    <w:rsid w:val="008D476D"/>
    <w:rsid w:val="00906DE7"/>
    <w:rsid w:val="00941647"/>
    <w:rsid w:val="00966AC1"/>
    <w:rsid w:val="00987D5F"/>
    <w:rsid w:val="0099087F"/>
    <w:rsid w:val="00992721"/>
    <w:rsid w:val="009A3AFC"/>
    <w:rsid w:val="00A34502"/>
    <w:rsid w:val="00A86A4B"/>
    <w:rsid w:val="00AA613F"/>
    <w:rsid w:val="00AD54E5"/>
    <w:rsid w:val="00B20E9F"/>
    <w:rsid w:val="00B32C94"/>
    <w:rsid w:val="00B467DF"/>
    <w:rsid w:val="00B978D8"/>
    <w:rsid w:val="00BA4073"/>
    <w:rsid w:val="00BB3D35"/>
    <w:rsid w:val="00BE667F"/>
    <w:rsid w:val="00C53DDF"/>
    <w:rsid w:val="00CF50F2"/>
    <w:rsid w:val="00D24C6D"/>
    <w:rsid w:val="00D44587"/>
    <w:rsid w:val="00D74FFE"/>
    <w:rsid w:val="00D817CE"/>
    <w:rsid w:val="00DC469A"/>
    <w:rsid w:val="00DC612F"/>
    <w:rsid w:val="00DC75A3"/>
    <w:rsid w:val="00E45A1F"/>
    <w:rsid w:val="00E61811"/>
    <w:rsid w:val="00E71FDE"/>
    <w:rsid w:val="00ED2973"/>
    <w:rsid w:val="00ED769E"/>
    <w:rsid w:val="00F03F9C"/>
    <w:rsid w:val="00F07EAA"/>
    <w:rsid w:val="00F1253C"/>
    <w:rsid w:val="00F27827"/>
    <w:rsid w:val="00F32976"/>
    <w:rsid w:val="00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F36F7"/>
  <w15:docId w15:val="{08091954-A875-40B7-939D-E3873C9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D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E5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6E5D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16E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E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16E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16E5D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316E5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6E5D"/>
    <w:rPr>
      <w:rFonts w:ascii="Arial" w:eastAsia="Calibri" w:hAnsi="Arial" w:cs="Arial"/>
    </w:rPr>
  </w:style>
  <w:style w:type="paragraph" w:customStyle="1" w:styleId="Style22">
    <w:name w:val="Style22"/>
    <w:basedOn w:val="Normalny"/>
    <w:uiPriority w:val="99"/>
    <w:rsid w:val="00316E5D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316E5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316E5D"/>
    <w:pPr>
      <w:tabs>
        <w:tab w:val="center" w:pos="4536"/>
        <w:tab w:val="right" w:pos="9072"/>
      </w:tabs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16E5D"/>
    <w:rPr>
      <w:rFonts w:ascii="Verdana" w:eastAsia="Times New Roman" w:hAnsi="Verdan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16E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zynastka1">
    <w:name w:val="trzynastka1"/>
    <w:basedOn w:val="Domylnaczcionkaakapitu"/>
    <w:rsid w:val="00316E5D"/>
  </w:style>
  <w:style w:type="paragraph" w:styleId="Stopka">
    <w:name w:val="footer"/>
    <w:basedOn w:val="Normalny"/>
    <w:link w:val="StopkaZnak"/>
    <w:uiPriority w:val="99"/>
    <w:unhideWhenUsed/>
    <w:rsid w:val="00316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5D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E5D"/>
    <w:rPr>
      <w:rFonts w:ascii="Arial" w:eastAsia="Calibri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7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769E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ED769E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">
    <w:name w:val="タイトル:  1."/>
    <w:basedOn w:val="Normalny"/>
    <w:rsid w:val="00A86A4B"/>
    <w:pPr>
      <w:widowControl w:val="0"/>
      <w:adjustRightInd w:val="0"/>
      <w:spacing w:line="240" w:lineRule="atLeast"/>
      <w:ind w:left="567" w:hanging="567"/>
      <w:textAlignment w:val="baseline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customStyle="1" w:styleId="tekst">
    <w:name w:val="tekst"/>
    <w:basedOn w:val="Normalny"/>
    <w:rsid w:val="0034302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99087F"/>
    <w:pPr>
      <w:autoSpaceDE w:val="0"/>
      <w:autoSpaceDN w:val="0"/>
      <w:spacing w:line="254" w:lineRule="exact"/>
      <w:jc w:val="both"/>
    </w:pPr>
    <w:rPr>
      <w:rFonts w:ascii="Trebuchet MS" w:hAnsi="Trebuchet MS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9087F"/>
    <w:pPr>
      <w:autoSpaceDE w:val="0"/>
      <w:autoSpaceDN w:val="0"/>
      <w:spacing w:line="302" w:lineRule="exact"/>
      <w:ind w:hanging="370"/>
      <w:jc w:val="both"/>
    </w:pPr>
    <w:rPr>
      <w:rFonts w:ascii="Trebuchet MS" w:hAnsi="Trebuchet MS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99087F"/>
    <w:rPr>
      <w:rFonts w:ascii="Trebuchet MS" w:hAnsi="Trebuchet MS" w:hint="default"/>
      <w:color w:val="000000"/>
    </w:rPr>
  </w:style>
  <w:style w:type="paragraph" w:styleId="NormalnyWeb">
    <w:name w:val="Normal (Web)"/>
    <w:basedOn w:val="Normalny"/>
    <w:uiPriority w:val="99"/>
    <w:unhideWhenUsed/>
    <w:rsid w:val="0099087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D74FFE"/>
    <w:rPr>
      <w:i/>
      <w:iCs/>
    </w:rPr>
  </w:style>
  <w:style w:type="paragraph" w:styleId="Bezodstpw">
    <w:name w:val="No Spacing"/>
    <w:uiPriority w:val="1"/>
    <w:qFormat/>
    <w:rsid w:val="00D74FF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467DF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7DF"/>
    <w:rPr>
      <w:rFonts w:eastAsiaTheme="minorHAnsi" w:cstheme="minorBid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F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F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281B6-70A8-4ADE-8A16-2EEA1690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10</cp:revision>
  <cp:lastPrinted>2020-04-08T08:38:00Z</cp:lastPrinted>
  <dcterms:created xsi:type="dcterms:W3CDTF">2018-09-20T09:44:00Z</dcterms:created>
  <dcterms:modified xsi:type="dcterms:W3CDTF">2020-04-08T10:43:00Z</dcterms:modified>
</cp:coreProperties>
</file>