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D" w:rsidRPr="00D74FFE" w:rsidRDefault="00A86A4B" w:rsidP="00ED769E">
      <w:pPr>
        <w:jc w:val="center"/>
        <w:rPr>
          <w:b/>
          <w:sz w:val="18"/>
          <w:szCs w:val="18"/>
        </w:rPr>
      </w:pPr>
      <w:r w:rsidRPr="003C12D9">
        <w:rPr>
          <w:b/>
          <w:sz w:val="18"/>
          <w:szCs w:val="18"/>
        </w:rPr>
        <w:t xml:space="preserve">Specyfikacja </w:t>
      </w:r>
      <w:r w:rsidRPr="00D74FFE">
        <w:rPr>
          <w:b/>
          <w:sz w:val="18"/>
          <w:szCs w:val="18"/>
        </w:rPr>
        <w:t>techniczna oferowanego sprzętu</w:t>
      </w:r>
      <w:r w:rsidR="00D24C6D" w:rsidRPr="00D74FFE">
        <w:rPr>
          <w:b/>
          <w:sz w:val="18"/>
          <w:szCs w:val="18"/>
        </w:rPr>
        <w:t>-wzór</w:t>
      </w:r>
    </w:p>
    <w:p w:rsidR="00F420CE" w:rsidRPr="00F420CE" w:rsidRDefault="00053301" w:rsidP="00F420CE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CC09C1">
        <w:rPr>
          <w:rFonts w:ascii="Arial" w:hAnsi="Arial" w:cs="Arial"/>
          <w:sz w:val="20"/>
          <w:szCs w:val="20"/>
        </w:rPr>
        <w:t>Dot.:</w:t>
      </w:r>
      <w:r w:rsidR="002031BA" w:rsidRPr="00CC09C1">
        <w:rPr>
          <w:rFonts w:ascii="Arial" w:hAnsi="Arial" w:cs="Arial"/>
          <w:sz w:val="20"/>
          <w:szCs w:val="20"/>
        </w:rPr>
        <w:t xml:space="preserve"> </w:t>
      </w:r>
      <w:r w:rsidR="002031BA" w:rsidRPr="00F420CE">
        <w:rPr>
          <w:rFonts w:ascii="Arial" w:hAnsi="Arial" w:cs="Arial"/>
          <w:sz w:val="18"/>
          <w:szCs w:val="18"/>
        </w:rPr>
        <w:t xml:space="preserve">postępowania na: </w:t>
      </w:r>
      <w:r w:rsidR="00F420CE" w:rsidRPr="00F420CE">
        <w:rPr>
          <w:rFonts w:ascii="Arial" w:hAnsi="Arial" w:cs="Arial"/>
          <w:sz w:val="18"/>
          <w:szCs w:val="18"/>
        </w:rPr>
        <w:t xml:space="preserve">zakup </w:t>
      </w:r>
      <w:r w:rsidR="00F420CE" w:rsidRPr="00F420CE">
        <w:rPr>
          <w:rStyle w:val="Uwydatnienie"/>
          <w:rFonts w:ascii="Arial" w:hAnsi="Arial" w:cs="Arial"/>
          <w:sz w:val="18"/>
          <w:szCs w:val="18"/>
        </w:rPr>
        <w:t>1 egz. autoklawu laboratoryjnego-sterylizatora parowego na potrzeby Zakładu Mykologii IOR-PIB</w:t>
      </w:r>
    </w:p>
    <w:p w:rsidR="00F420CE" w:rsidRDefault="00D74FFE" w:rsidP="00F420CE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F420CE">
        <w:rPr>
          <w:rFonts w:ascii="Arial" w:hAnsi="Arial" w:cs="Arial"/>
          <w:sz w:val="18"/>
          <w:szCs w:val="18"/>
        </w:rPr>
        <w:t xml:space="preserve">–  znak postępowania: </w:t>
      </w:r>
      <w:r w:rsidR="00F420CE" w:rsidRPr="00F420CE">
        <w:rPr>
          <w:rFonts w:ascii="Arial" w:hAnsi="Arial" w:cs="Arial"/>
          <w:sz w:val="18"/>
          <w:szCs w:val="18"/>
        </w:rPr>
        <w:t>IORPIB//D/Autoklaw/ZMYK/2019</w:t>
      </w:r>
    </w:p>
    <w:p w:rsidR="00D74FFE" w:rsidRPr="00F420CE" w:rsidRDefault="00D74FFE" w:rsidP="00D74FFE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420CE">
        <w:rPr>
          <w:rFonts w:ascii="Arial" w:hAnsi="Arial" w:cs="Arial"/>
          <w:sz w:val="18"/>
          <w:szCs w:val="18"/>
        </w:rPr>
        <w:t>oferujemy następujący</w:t>
      </w:r>
      <w:r w:rsidR="00FF2E18">
        <w:rPr>
          <w:rFonts w:ascii="Arial" w:hAnsi="Arial" w:cs="Arial"/>
          <w:sz w:val="18"/>
          <w:szCs w:val="18"/>
        </w:rPr>
        <w:t xml:space="preserve"> fabrycznie nowy</w:t>
      </w:r>
      <w:bookmarkStart w:id="0" w:name="_GoBack"/>
      <w:bookmarkEnd w:id="0"/>
      <w:r w:rsidRPr="00F420CE">
        <w:rPr>
          <w:rFonts w:ascii="Arial" w:hAnsi="Arial" w:cs="Arial"/>
          <w:sz w:val="18"/>
          <w:szCs w:val="18"/>
        </w:rPr>
        <w:t xml:space="preserve"> sprzęt:</w:t>
      </w:r>
    </w:p>
    <w:p w:rsidR="00D817CE" w:rsidRPr="00F420CE" w:rsidRDefault="007852BA" w:rsidP="00D74FFE">
      <w:pPr>
        <w:jc w:val="both"/>
        <w:outlineLvl w:val="0"/>
        <w:rPr>
          <w:sz w:val="18"/>
          <w:szCs w:val="18"/>
        </w:rPr>
      </w:pPr>
      <w:r w:rsidRPr="00F420CE">
        <w:rPr>
          <w:sz w:val="18"/>
          <w:szCs w:val="18"/>
        </w:rPr>
        <w:t>Typ/model, nazwa producenta/ kraj pochodzenia oferowanego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D9" w:rsidRPr="00F420CE">
        <w:rPr>
          <w:sz w:val="18"/>
          <w:szCs w:val="18"/>
        </w:rPr>
        <w:t>……………………………………</w:t>
      </w:r>
    </w:p>
    <w:p w:rsidR="00D817CE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p w:rsidR="007473F7" w:rsidRPr="00D74FFE" w:rsidRDefault="007473F7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952"/>
        <w:gridCol w:w="5570"/>
      </w:tblGrid>
      <w:tr w:rsidR="003C12D9" w:rsidRPr="00D74FFE" w:rsidTr="003C12D9">
        <w:tc>
          <w:tcPr>
            <w:tcW w:w="220" w:type="pct"/>
          </w:tcPr>
          <w:p w:rsidR="003C12D9" w:rsidRPr="00D74FFE" w:rsidRDefault="003C12D9" w:rsidP="003C12D9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l.p.</w:t>
            </w:r>
          </w:p>
        </w:tc>
        <w:tc>
          <w:tcPr>
            <w:tcW w:w="2811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WYMAGANY PARAMETR/CECHA</w:t>
            </w:r>
          </w:p>
        </w:tc>
        <w:tc>
          <w:tcPr>
            <w:tcW w:w="1969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PARAMETR/CECHA OFEROWANA</w:t>
            </w:r>
          </w:p>
          <w:p w:rsidR="003C12D9" w:rsidRPr="00D74FFE" w:rsidRDefault="003C12D9" w:rsidP="007852B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(DOKŁADNY OPIS)</w:t>
            </w: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Pojemność użytkowa komory 70-75 litrów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Zasilanie jednofazowe 230V, 50Hz ze standardowych gniazd elektrycznych.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Maksymalny pobór mocy nie przekraczający 4kW.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Wykonanie mobilne bez stałych przyłączy hydraulicznych. Woda wlewana ręcznie do komory i usuwana przez zawór odpływowy.</w:t>
            </w:r>
          </w:p>
          <w:p w:rsidR="00F420CE" w:rsidRPr="009723B0" w:rsidRDefault="00F420CE" w:rsidP="00F420C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Podstawa urządzenia wyposażona w 4 kółka transportowe.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Komora wykonana ze stali nierdzewnej.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Maksymalne wymiary zewnętrzne (+/- 10%):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szerokość: 500 mm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głębokość: 650 mm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wysokość: 1000 mm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 xml:space="preserve">Cylindryczna, pionowa komora sterylizacyjna 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Tryby pracy: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sterylizacja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sterylizacja z fazą utrzymania ciepła po zakończonym procesie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ogrzewanie wsadu w stałej temperaturze z fazą utrzymania ciepła po zakończonym procesie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sterylizacja narzędzi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Min. zakres nastawy temperatury dla sterylizacji od +115°C do +135°C.</w:t>
            </w:r>
          </w:p>
          <w:p w:rsidR="00F420CE" w:rsidRPr="009723B0" w:rsidRDefault="00F420CE" w:rsidP="00F420C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Min. zakres nastawy temperatury dla fazy utrzymania ciepła od +45°C do +60°C.</w:t>
            </w:r>
          </w:p>
          <w:p w:rsidR="00F420CE" w:rsidRPr="009723B0" w:rsidRDefault="00F420CE" w:rsidP="00F420C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b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Min. zakres nastawy temperatury ogrzewania wsadu od +60°C do +114°C.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Min. zakres nastawy czasu procesu: 1 do 300 min.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Maksymalny czas trwania fazy utrzymania ciepła po zakończonym procesie: do 72 godzin.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Sterownik mikroprocesorowy z graficzną prezentacją etapu procesu.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Panel kontrolny umieszczony na pokrywie urządzenia.</w:t>
            </w:r>
          </w:p>
          <w:p w:rsidR="00F420CE" w:rsidRPr="009723B0" w:rsidRDefault="00F420CE" w:rsidP="00F420CE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 xml:space="preserve">Pamięć na podręczne nastawy parametrów (minimum 3 nastawy dla każdego z dostępnych trybów pracy). 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Niezależne, elektroniczne wyświetlacze temperatury oraz czasu procesu. Możliwość wyświetlenia temperatury wody w komorze.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Wbudowany manometr do podglądu ciśnienia wewnątrz komory.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Możliwość dostosowania przebiegu procesu sterylizacji poprzez regulację temperatury otwarcia zaworu odpowietrzającego oraz intensywności spustu pary.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Funkcja opóźnionego startu (do 7 dni) z ustawianiem dokładnej daty i godziny rozpoczęcia pracy autoklawu.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Zabezpieczenia: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ciśnieniowy zawór bezpieczeństwa wielokrotnego użycia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zabezpieczenie przed przegrzaniem i przekroczeniem dopuszczalnego ciśnienia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zabezpieczenie uniemożliwiające otwarcie pokrywy w trakcie działania urządzenia</w:t>
            </w:r>
          </w:p>
          <w:p w:rsidR="00F420CE" w:rsidRPr="009723B0" w:rsidRDefault="00F420CE" w:rsidP="00F420CE">
            <w:pPr>
              <w:numPr>
                <w:ilvl w:val="1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zabezpieczenie przed uruchomieniem przy zbyt niskim poziomie wody.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 xml:space="preserve">Funkcja chłodzenia powietrzem za pomocą wbudowanego wentylatora 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Możliwość doposażenia w automatyczny system archiwizacji i wydruku parametrów procesu poprzez wbudowaną w autoklaw drukarkę.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Powiadamianie głosowe o rozpoczęciu / zakończeniu pracy i stanach alarmowych (w języku polskim lub angielskim).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Urządzenie wyposażone w dedykowane kosze na wsad (minimum 3</w:t>
            </w:r>
            <w:r>
              <w:rPr>
                <w:sz w:val="20"/>
                <w:szCs w:val="20"/>
              </w:rPr>
              <w:t xml:space="preserve"> </w:t>
            </w:r>
            <w:r w:rsidRPr="009723B0">
              <w:rPr>
                <w:sz w:val="20"/>
                <w:szCs w:val="20"/>
              </w:rPr>
              <w:t>szt.)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Urządzenie wyposażone w pełne wiadro ze stali o średnicy 33 cm i wysokości 21 cm.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Waga urządzenia poniżej 75kg.</w:t>
            </w:r>
          </w:p>
          <w:p w:rsidR="00F420CE" w:rsidRPr="009723B0" w:rsidRDefault="00F420CE" w:rsidP="00F42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rPr>
                <w:sz w:val="20"/>
                <w:szCs w:val="20"/>
              </w:rPr>
            </w:pPr>
            <w:r w:rsidRPr="009723B0">
              <w:rPr>
                <w:sz w:val="20"/>
                <w:szCs w:val="20"/>
              </w:rPr>
              <w:t>Minimalny, wymagany okres gwarancji: 24 miesiące.</w:t>
            </w:r>
          </w:p>
          <w:p w:rsidR="00F420CE" w:rsidRPr="009723B0" w:rsidRDefault="00F420CE" w:rsidP="00F420CE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723B0">
              <w:rPr>
                <w:color w:val="000000"/>
                <w:sz w:val="20"/>
                <w:szCs w:val="20"/>
              </w:rPr>
              <w:t>Szybkość reakcji serwisu na zgłoszone usterki: max. 48 godzin od zgłoszenia w dni robocze.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723B0">
              <w:rPr>
                <w:color w:val="000000"/>
                <w:sz w:val="20"/>
                <w:szCs w:val="20"/>
              </w:rPr>
              <w:t>Dostawa do siedziby Zamawiającego-Poznań, ul. Władysława Węgorka 20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F420CE">
        <w:tc>
          <w:tcPr>
            <w:tcW w:w="220" w:type="pct"/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11" w:type="pct"/>
            <w:vAlign w:val="center"/>
          </w:tcPr>
          <w:p w:rsidR="00F420CE" w:rsidRPr="009723B0" w:rsidRDefault="00F420CE" w:rsidP="00F420CE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723B0">
              <w:rPr>
                <w:color w:val="000000"/>
                <w:sz w:val="20"/>
                <w:szCs w:val="20"/>
              </w:rPr>
              <w:t>Zainstalowanie urządzenia</w:t>
            </w:r>
          </w:p>
        </w:tc>
        <w:tc>
          <w:tcPr>
            <w:tcW w:w="1969" w:type="pct"/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  <w:tr w:rsidR="00F420CE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F420CE" w:rsidRPr="003C12D9" w:rsidRDefault="00F420CE" w:rsidP="00F420CE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F420CE" w:rsidRPr="009723B0" w:rsidRDefault="00F420CE" w:rsidP="00F420CE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723B0">
              <w:rPr>
                <w:color w:val="000000"/>
                <w:sz w:val="20"/>
                <w:szCs w:val="20"/>
              </w:rPr>
              <w:t>Przeszkolenie z zakresu obsługi i konserwacji sprzętu dla pracowników Zamawiającego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F420CE" w:rsidRPr="003C12D9" w:rsidRDefault="00F420CE" w:rsidP="00F420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5E5" w:rsidRPr="003C12D9" w:rsidRDefault="004D45E5" w:rsidP="004D45E5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D817CE" w:rsidRPr="003C12D9" w:rsidRDefault="00D817CE" w:rsidP="006657A5">
      <w:pPr>
        <w:widowControl w:val="0"/>
        <w:rPr>
          <w:snapToGrid w:val="0"/>
          <w:sz w:val="18"/>
          <w:szCs w:val="18"/>
        </w:rPr>
      </w:pPr>
    </w:p>
    <w:p w:rsidR="007852BA" w:rsidRPr="003C12D9" w:rsidRDefault="007852BA" w:rsidP="006657A5">
      <w:pPr>
        <w:widowControl w:val="0"/>
        <w:rPr>
          <w:snapToGrid w:val="0"/>
          <w:sz w:val="18"/>
          <w:szCs w:val="18"/>
        </w:rPr>
      </w:pPr>
    </w:p>
    <w:p w:rsidR="003C12D9" w:rsidRPr="003C12D9" w:rsidRDefault="003C12D9" w:rsidP="00CC09C1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….</w:t>
      </w:r>
      <w:r w:rsidRPr="003C12D9">
        <w:rPr>
          <w:sz w:val="18"/>
          <w:szCs w:val="18"/>
        </w:rPr>
        <w:t xml:space="preserve">…….............................................................    </w:t>
      </w:r>
    </w:p>
    <w:p w:rsidR="003C12D9" w:rsidRPr="003C12D9" w:rsidRDefault="003C12D9" w:rsidP="003C12D9">
      <w:pPr>
        <w:ind w:left="142"/>
        <w:rPr>
          <w:i/>
          <w:snapToGrid w:val="0"/>
          <w:color w:val="000000"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3C12D9">
        <w:rPr>
          <w:i/>
          <w:sz w:val="18"/>
          <w:szCs w:val="18"/>
        </w:rPr>
        <w:t xml:space="preserve"> </w:t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Pr="003C12D9">
        <w:rPr>
          <w:i/>
          <w:sz w:val="18"/>
          <w:szCs w:val="18"/>
        </w:rPr>
        <w:t xml:space="preserve"> (podpis </w:t>
      </w:r>
      <w:r w:rsidRPr="003C12D9">
        <w:rPr>
          <w:i/>
          <w:snapToGrid w:val="0"/>
          <w:color w:val="000000"/>
          <w:sz w:val="18"/>
          <w:szCs w:val="18"/>
        </w:rPr>
        <w:t xml:space="preserve">uprawnionego przedstawiciela </w:t>
      </w:r>
    </w:p>
    <w:p w:rsidR="003C12D9" w:rsidRPr="003C12D9" w:rsidRDefault="003C12D9" w:rsidP="003C12D9">
      <w:pPr>
        <w:ind w:left="142"/>
        <w:rPr>
          <w:i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 xml:space="preserve">      </w:t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3C12D9">
        <w:rPr>
          <w:i/>
          <w:snapToGrid w:val="0"/>
          <w:color w:val="000000"/>
          <w:sz w:val="18"/>
          <w:szCs w:val="18"/>
        </w:rPr>
        <w:t>wykonawcy)</w:t>
      </w:r>
    </w:p>
    <w:p w:rsidR="00ED769E" w:rsidRPr="003C12D9" w:rsidRDefault="00ED769E" w:rsidP="00ED769E">
      <w:pPr>
        <w:rPr>
          <w:sz w:val="18"/>
          <w:szCs w:val="18"/>
        </w:rPr>
      </w:pPr>
    </w:p>
    <w:sectPr w:rsidR="00ED769E" w:rsidRPr="003C12D9" w:rsidSect="00ED7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96" w:rsidRDefault="00496296" w:rsidP="00850F1C">
      <w:pPr>
        <w:spacing w:line="240" w:lineRule="auto"/>
      </w:pPr>
      <w:r>
        <w:separator/>
      </w:r>
    </w:p>
  </w:endnote>
  <w:endnote w:type="continuationSeparator" w:id="0">
    <w:p w:rsidR="00496296" w:rsidRDefault="00496296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3C12D9" w:rsidP="003C12D9">
    <w:pPr>
      <w:pStyle w:val="Stopka"/>
      <w:tabs>
        <w:tab w:val="right" w:pos="14004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F03F9C"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="00F03F9C" w:rsidRPr="008C6C83">
      <w:rPr>
        <w:sz w:val="12"/>
        <w:szCs w:val="12"/>
      </w:rPr>
      <w:fldChar w:fldCharType="separate"/>
    </w:r>
    <w:r w:rsidR="00FF2E18">
      <w:rPr>
        <w:noProof/>
        <w:sz w:val="12"/>
        <w:szCs w:val="12"/>
      </w:rPr>
      <w:t>3</w:t>
    </w:r>
    <w:r w:rsidR="00F03F9C"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96" w:rsidRDefault="00496296" w:rsidP="00850F1C">
      <w:pPr>
        <w:spacing w:line="240" w:lineRule="auto"/>
      </w:pPr>
      <w:r>
        <w:separator/>
      </w:r>
    </w:p>
  </w:footnote>
  <w:footnote w:type="continuationSeparator" w:id="0">
    <w:p w:rsidR="00496296" w:rsidRDefault="00496296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017" w:type="dxa"/>
      <w:tblInd w:w="-743" w:type="dxa"/>
      <w:tblLayout w:type="fixed"/>
      <w:tblLook w:val="04A0" w:firstRow="1" w:lastRow="0" w:firstColumn="1" w:lastColumn="0" w:noHBand="0" w:noVBand="1"/>
    </w:tblPr>
    <w:tblGrid>
      <w:gridCol w:w="14885"/>
      <w:gridCol w:w="11132"/>
    </w:tblGrid>
    <w:tr w:rsidR="003C12D9" w:rsidRPr="00647C5D" w:rsidTr="007473F7">
      <w:trPr>
        <w:trHeight w:val="142"/>
      </w:trPr>
      <w:tc>
        <w:tcPr>
          <w:tcW w:w="14885" w:type="dxa"/>
          <w:shd w:val="clear" w:color="auto" w:fill="auto"/>
          <w:vAlign w:val="center"/>
        </w:tcPr>
        <w:p w:rsidR="007473F7" w:rsidRDefault="007473F7" w:rsidP="007473F7">
          <w:pPr>
            <w:pStyle w:val="Bezodstpw"/>
            <w:rPr>
              <w:rFonts w:ascii="Arial" w:hAnsi="Arial" w:cs="Arial"/>
              <w:sz w:val="20"/>
              <w:szCs w:val="20"/>
              <w:u w:val="single"/>
            </w:rPr>
          </w:pPr>
          <w:r w:rsidRPr="00A7075A">
            <w:rPr>
              <w:rFonts w:ascii="Arial" w:hAnsi="Arial" w:cs="Arial"/>
              <w:sz w:val="20"/>
              <w:szCs w:val="20"/>
              <w:u w:val="single"/>
            </w:rPr>
            <w:t xml:space="preserve">Oznaczenie sprawy: </w:t>
          </w:r>
          <w:r w:rsidR="00F420CE" w:rsidRPr="00E01013">
            <w:rPr>
              <w:rFonts w:ascii="Arial" w:hAnsi="Arial" w:cs="Arial"/>
              <w:sz w:val="16"/>
              <w:szCs w:val="16"/>
              <w:u w:val="single"/>
            </w:rPr>
            <w:t>IORPIB//D/Autoklaw/ZMYK</w:t>
          </w:r>
          <w:r w:rsidR="00F420CE">
            <w:rPr>
              <w:rFonts w:ascii="Arial" w:hAnsi="Arial" w:cs="Arial"/>
              <w:sz w:val="16"/>
              <w:szCs w:val="16"/>
              <w:u w:val="single"/>
            </w:rPr>
            <w:t>/2019</w:t>
          </w:r>
        </w:p>
        <w:p w:rsidR="003C12D9" w:rsidRPr="00F420CE" w:rsidRDefault="00F420CE" w:rsidP="00FF2E18">
          <w:pPr>
            <w:pStyle w:val="Bezodstpw"/>
            <w:jc w:val="right"/>
            <w:rPr>
              <w:rFonts w:ascii="Arial" w:hAnsi="Arial" w:cs="Arial"/>
              <w:color w:val="000000"/>
              <w:sz w:val="20"/>
              <w:szCs w:val="20"/>
              <w:u w:val="single"/>
            </w:rPr>
          </w:pPr>
          <w:r>
            <w:rPr>
              <w:rFonts w:ascii="Arial" w:hAnsi="Arial" w:cs="Arial"/>
              <w:color w:val="000000"/>
              <w:sz w:val="20"/>
              <w:szCs w:val="20"/>
              <w:u w:val="single"/>
            </w:rPr>
            <w:t xml:space="preserve">Załącznik nr </w:t>
          </w:r>
          <w:r w:rsidR="00FF2E18">
            <w:rPr>
              <w:rFonts w:ascii="Arial" w:hAnsi="Arial" w:cs="Arial"/>
              <w:color w:val="000000"/>
              <w:sz w:val="20"/>
              <w:szCs w:val="20"/>
              <w:u w:val="single"/>
            </w:rPr>
            <w:t>4</w:t>
          </w:r>
          <w:r>
            <w:rPr>
              <w:rFonts w:ascii="Arial" w:hAnsi="Arial" w:cs="Arial"/>
              <w:color w:val="000000"/>
              <w:sz w:val="20"/>
              <w:szCs w:val="20"/>
              <w:u w:val="single"/>
            </w:rPr>
            <w:t xml:space="preserve"> do Ogłoszenia o Zamówieniu</w:t>
          </w:r>
        </w:p>
      </w:tc>
      <w:tc>
        <w:tcPr>
          <w:tcW w:w="1113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3C12D9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3C12D9" w:rsidRPr="00647C5D" w:rsidRDefault="003C12D9" w:rsidP="003C12D9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b/>
              <w:sz w:val="16"/>
              <w:szCs w:val="16"/>
            </w:rPr>
            <w:t>/2018</w:t>
          </w:r>
        </w:p>
      </w:tc>
    </w:tr>
  </w:tbl>
  <w:p w:rsidR="006415E6" w:rsidRPr="003C12D9" w:rsidRDefault="006415E6" w:rsidP="003C1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127D02E9"/>
    <w:multiLevelType w:val="hybridMultilevel"/>
    <w:tmpl w:val="54C0C5C4"/>
    <w:lvl w:ilvl="0" w:tplc="DF763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56FA"/>
    <w:multiLevelType w:val="hybridMultilevel"/>
    <w:tmpl w:val="1F2EA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F50E0"/>
    <w:multiLevelType w:val="hybridMultilevel"/>
    <w:tmpl w:val="8708C634"/>
    <w:lvl w:ilvl="0" w:tplc="61FC84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2EC9"/>
    <w:multiLevelType w:val="hybridMultilevel"/>
    <w:tmpl w:val="33966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5D"/>
    <w:rsid w:val="00053301"/>
    <w:rsid w:val="000A41E9"/>
    <w:rsid w:val="00137746"/>
    <w:rsid w:val="0018792D"/>
    <w:rsid w:val="002031BA"/>
    <w:rsid w:val="00222EE2"/>
    <w:rsid w:val="00225709"/>
    <w:rsid w:val="00233B43"/>
    <w:rsid w:val="002C5EFC"/>
    <w:rsid w:val="003064C7"/>
    <w:rsid w:val="00316E5D"/>
    <w:rsid w:val="00325A8A"/>
    <w:rsid w:val="0033729C"/>
    <w:rsid w:val="0034302F"/>
    <w:rsid w:val="00357206"/>
    <w:rsid w:val="003C12D9"/>
    <w:rsid w:val="003C34E7"/>
    <w:rsid w:val="00453D7B"/>
    <w:rsid w:val="0049072E"/>
    <w:rsid w:val="00496296"/>
    <w:rsid w:val="004D39C9"/>
    <w:rsid w:val="004D45E5"/>
    <w:rsid w:val="00552C53"/>
    <w:rsid w:val="00567D6E"/>
    <w:rsid w:val="00584F36"/>
    <w:rsid w:val="00587127"/>
    <w:rsid w:val="005A3FC3"/>
    <w:rsid w:val="006415E6"/>
    <w:rsid w:val="006657A5"/>
    <w:rsid w:val="006826C4"/>
    <w:rsid w:val="006A7073"/>
    <w:rsid w:val="006B16E8"/>
    <w:rsid w:val="00713E94"/>
    <w:rsid w:val="007473F7"/>
    <w:rsid w:val="00755B7A"/>
    <w:rsid w:val="00770CE7"/>
    <w:rsid w:val="00782794"/>
    <w:rsid w:val="007852BA"/>
    <w:rsid w:val="007869A6"/>
    <w:rsid w:val="00792F2F"/>
    <w:rsid w:val="007A1588"/>
    <w:rsid w:val="007C54E1"/>
    <w:rsid w:val="00850F1C"/>
    <w:rsid w:val="0086648F"/>
    <w:rsid w:val="00882220"/>
    <w:rsid w:val="008D476D"/>
    <w:rsid w:val="008E4419"/>
    <w:rsid w:val="00906DE7"/>
    <w:rsid w:val="00941647"/>
    <w:rsid w:val="00966AC1"/>
    <w:rsid w:val="00987D5F"/>
    <w:rsid w:val="0099087F"/>
    <w:rsid w:val="00992721"/>
    <w:rsid w:val="009A3AFC"/>
    <w:rsid w:val="00A34502"/>
    <w:rsid w:val="00A86A4B"/>
    <w:rsid w:val="00AD54E5"/>
    <w:rsid w:val="00B20E9F"/>
    <w:rsid w:val="00B32C94"/>
    <w:rsid w:val="00B978D8"/>
    <w:rsid w:val="00BA4073"/>
    <w:rsid w:val="00BB3D35"/>
    <w:rsid w:val="00BE667F"/>
    <w:rsid w:val="00C53DDF"/>
    <w:rsid w:val="00CC09C1"/>
    <w:rsid w:val="00CF50F2"/>
    <w:rsid w:val="00D24C6D"/>
    <w:rsid w:val="00D44587"/>
    <w:rsid w:val="00D74FFE"/>
    <w:rsid w:val="00D817CE"/>
    <w:rsid w:val="00DC469A"/>
    <w:rsid w:val="00DC612F"/>
    <w:rsid w:val="00DC75A3"/>
    <w:rsid w:val="00E45A1F"/>
    <w:rsid w:val="00E61811"/>
    <w:rsid w:val="00E71FDE"/>
    <w:rsid w:val="00E76454"/>
    <w:rsid w:val="00ED769E"/>
    <w:rsid w:val="00F03F9C"/>
    <w:rsid w:val="00F07EAA"/>
    <w:rsid w:val="00F1253C"/>
    <w:rsid w:val="00F27827"/>
    <w:rsid w:val="00F32976"/>
    <w:rsid w:val="00F332AD"/>
    <w:rsid w:val="00F420CE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1389"/>
  <w15:docId w15:val="{08091954-A875-40B7-939D-E3873C9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customStyle="1" w:styleId="tekst">
    <w:name w:val="tekst"/>
    <w:basedOn w:val="Normalny"/>
    <w:rsid w:val="0034302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99087F"/>
    <w:pPr>
      <w:autoSpaceDE w:val="0"/>
      <w:autoSpaceDN w:val="0"/>
      <w:spacing w:line="254" w:lineRule="exact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9087F"/>
    <w:pPr>
      <w:autoSpaceDE w:val="0"/>
      <w:autoSpaceDN w:val="0"/>
      <w:spacing w:line="302" w:lineRule="exact"/>
      <w:ind w:hanging="370"/>
      <w:jc w:val="both"/>
    </w:pPr>
    <w:rPr>
      <w:rFonts w:ascii="Trebuchet MS" w:hAnsi="Trebuchet MS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9087F"/>
    <w:rPr>
      <w:rFonts w:ascii="Trebuchet MS" w:hAnsi="Trebuchet MS" w:hint="default"/>
      <w:color w:val="000000"/>
    </w:rPr>
  </w:style>
  <w:style w:type="paragraph" w:styleId="NormalnyWeb">
    <w:name w:val="Normal (Web)"/>
    <w:basedOn w:val="Normalny"/>
    <w:uiPriority w:val="99"/>
    <w:unhideWhenUsed/>
    <w:rsid w:val="009908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D74FFE"/>
    <w:rPr>
      <w:i/>
      <w:iCs/>
    </w:rPr>
  </w:style>
  <w:style w:type="paragraph" w:styleId="Bezodstpw">
    <w:name w:val="No Spacing"/>
    <w:uiPriority w:val="1"/>
    <w:qFormat/>
    <w:rsid w:val="00D74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8F25-89DC-4189-80DC-BCA5416E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10</cp:revision>
  <dcterms:created xsi:type="dcterms:W3CDTF">2018-09-20T09:44:00Z</dcterms:created>
  <dcterms:modified xsi:type="dcterms:W3CDTF">2019-08-29T06:38:00Z</dcterms:modified>
</cp:coreProperties>
</file>