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D" w:rsidRPr="00D74FFE" w:rsidRDefault="00A86A4B" w:rsidP="00ED769E">
      <w:pPr>
        <w:jc w:val="center"/>
        <w:rPr>
          <w:b/>
          <w:sz w:val="18"/>
          <w:szCs w:val="18"/>
        </w:rPr>
      </w:pPr>
      <w:r w:rsidRPr="003C12D9">
        <w:rPr>
          <w:b/>
          <w:sz w:val="18"/>
          <w:szCs w:val="18"/>
        </w:rPr>
        <w:t xml:space="preserve">Specyfikacja </w:t>
      </w:r>
      <w:r w:rsidRPr="00D74FFE">
        <w:rPr>
          <w:b/>
          <w:sz w:val="18"/>
          <w:szCs w:val="18"/>
        </w:rPr>
        <w:t>techniczna oferowanego sprzętu</w:t>
      </w:r>
      <w:r w:rsidR="00D24C6D" w:rsidRPr="00D74FFE">
        <w:rPr>
          <w:b/>
          <w:sz w:val="18"/>
          <w:szCs w:val="18"/>
        </w:rPr>
        <w:t>-wzór</w:t>
      </w:r>
    </w:p>
    <w:p w:rsidR="00D74FFE" w:rsidRPr="00CC09C1" w:rsidRDefault="00053301" w:rsidP="00D74FF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CC09C1">
        <w:rPr>
          <w:rFonts w:ascii="Arial" w:hAnsi="Arial" w:cs="Arial"/>
          <w:sz w:val="20"/>
          <w:szCs w:val="20"/>
        </w:rPr>
        <w:t>Dot.:</w:t>
      </w:r>
      <w:r w:rsidR="002031BA" w:rsidRPr="00CC09C1">
        <w:rPr>
          <w:rFonts w:ascii="Arial" w:hAnsi="Arial" w:cs="Arial"/>
          <w:sz w:val="20"/>
          <w:szCs w:val="20"/>
        </w:rPr>
        <w:t xml:space="preserve"> postępowania na: </w:t>
      </w:r>
      <w:r w:rsidR="00CC09C1" w:rsidRPr="00CC09C1">
        <w:rPr>
          <w:rFonts w:ascii="Arial" w:hAnsi="Arial" w:cs="Arial"/>
          <w:sz w:val="20"/>
          <w:szCs w:val="20"/>
        </w:rPr>
        <w:t xml:space="preserve">zakup </w:t>
      </w:r>
      <w:r w:rsidR="00CC09C1" w:rsidRPr="00CC09C1">
        <w:rPr>
          <w:rStyle w:val="Uwydatnienie"/>
          <w:rFonts w:ascii="Arial" w:hAnsi="Arial" w:cs="Arial"/>
          <w:i w:val="0"/>
          <w:sz w:val="20"/>
          <w:szCs w:val="20"/>
        </w:rPr>
        <w:t>1 egz. fabrycznie nowej wytrząsarki do QuEChErS</w:t>
      </w:r>
      <w:r w:rsidR="00CC09C1" w:rsidRPr="00CC09C1">
        <w:rPr>
          <w:rFonts w:ascii="Arial" w:hAnsi="Arial" w:cs="Arial"/>
          <w:sz w:val="20"/>
          <w:szCs w:val="20"/>
        </w:rPr>
        <w:t xml:space="preserve"> </w:t>
      </w:r>
      <w:r w:rsidR="00D74FFE" w:rsidRPr="00CC09C1">
        <w:rPr>
          <w:rFonts w:ascii="Arial" w:hAnsi="Arial" w:cs="Arial"/>
          <w:sz w:val="20"/>
          <w:szCs w:val="20"/>
        </w:rPr>
        <w:t xml:space="preserve">–  znak postępowania: </w:t>
      </w:r>
      <w:r w:rsidR="00CC09C1" w:rsidRPr="00CC09C1">
        <w:rPr>
          <w:rFonts w:ascii="Arial" w:hAnsi="Arial" w:cs="Arial"/>
          <w:sz w:val="20"/>
          <w:szCs w:val="20"/>
        </w:rPr>
        <w:t>Z</w:t>
      </w:r>
      <w:r w:rsidR="00CC09C1" w:rsidRPr="00CC09C1">
        <w:rPr>
          <w:rFonts w:ascii="Arial" w:hAnsi="Arial" w:cs="Arial"/>
          <w:sz w:val="20"/>
          <w:szCs w:val="20"/>
          <w:u w:val="single"/>
        </w:rPr>
        <w:t xml:space="preserve">/S-881/2019 </w:t>
      </w:r>
      <w:r w:rsidR="00D74FFE" w:rsidRPr="00CC09C1">
        <w:rPr>
          <w:rFonts w:ascii="Arial" w:hAnsi="Arial" w:cs="Arial"/>
          <w:sz w:val="20"/>
          <w:szCs w:val="20"/>
        </w:rPr>
        <w:t>oferujemy następujący sprzęt:</w:t>
      </w:r>
    </w:p>
    <w:p w:rsidR="00D817CE" w:rsidRPr="00D74FFE" w:rsidRDefault="007852BA" w:rsidP="00D74FFE">
      <w:pPr>
        <w:jc w:val="both"/>
        <w:outlineLvl w:val="0"/>
        <w:rPr>
          <w:sz w:val="18"/>
          <w:szCs w:val="18"/>
        </w:rPr>
      </w:pPr>
      <w:r w:rsidRPr="00D74FFE">
        <w:rPr>
          <w:sz w:val="18"/>
          <w:szCs w:val="18"/>
        </w:rPr>
        <w:t>Typ/model, nazwa producenta/ kraj pochodzenia oferowanego sprzętu: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D9" w:rsidRPr="00D74FFE">
        <w:rPr>
          <w:sz w:val="18"/>
          <w:szCs w:val="18"/>
        </w:rPr>
        <w:t>……………………………………</w:t>
      </w:r>
    </w:p>
    <w:p w:rsidR="00D817CE" w:rsidRDefault="00D817CE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18"/>
          <w:szCs w:val="18"/>
          <w:u w:val="single"/>
        </w:rPr>
      </w:pPr>
    </w:p>
    <w:p w:rsidR="007473F7" w:rsidRPr="00D74FFE" w:rsidRDefault="007473F7" w:rsidP="007852BA">
      <w:pPr>
        <w:pStyle w:val="tekst"/>
        <w:suppressLineNumbers w:val="0"/>
        <w:spacing w:before="0" w:after="0"/>
        <w:ind w:left="360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7952"/>
        <w:gridCol w:w="5570"/>
      </w:tblGrid>
      <w:tr w:rsidR="003C12D9" w:rsidRPr="00D74FFE" w:rsidTr="003C12D9">
        <w:tc>
          <w:tcPr>
            <w:tcW w:w="220" w:type="pct"/>
          </w:tcPr>
          <w:p w:rsidR="003C12D9" w:rsidRPr="00D74FFE" w:rsidRDefault="003C12D9" w:rsidP="003C12D9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l.p.</w:t>
            </w:r>
          </w:p>
        </w:tc>
        <w:tc>
          <w:tcPr>
            <w:tcW w:w="2811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WYMAGANY PARAMETR/CECHA</w:t>
            </w:r>
          </w:p>
        </w:tc>
        <w:tc>
          <w:tcPr>
            <w:tcW w:w="1969" w:type="pct"/>
            <w:vAlign w:val="center"/>
          </w:tcPr>
          <w:p w:rsidR="003C12D9" w:rsidRPr="00D74FFE" w:rsidRDefault="003C12D9" w:rsidP="00325A8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PARAMETR/CECHA OFEROWANA</w:t>
            </w:r>
          </w:p>
          <w:p w:rsidR="003C12D9" w:rsidRPr="00D74FFE" w:rsidRDefault="003C12D9" w:rsidP="007852BA">
            <w:pPr>
              <w:jc w:val="center"/>
              <w:rPr>
                <w:sz w:val="18"/>
                <w:szCs w:val="18"/>
              </w:rPr>
            </w:pPr>
            <w:r w:rsidRPr="00D74FFE">
              <w:rPr>
                <w:sz w:val="18"/>
                <w:szCs w:val="18"/>
              </w:rPr>
              <w:t>(DOKŁADNY OPIS)</w:t>
            </w: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contextualSpacing/>
            </w:pPr>
            <w:r w:rsidRPr="00A7075A">
              <w:t>Wysokowydajne urządzenie do ujednolicania mieszanin laboratoryjnych ciekłych, mieszanin ciecz-ciało stałe oraz mieszanin stałych.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contextualSpacing/>
            </w:pPr>
            <w:r w:rsidRPr="00A7075A">
              <w:t>Urządzenie musi pozwalać na umieszczenie co najmniej 20 pojemników o objętości całkowitej nie mniejszej niż 48 mL.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contextualSpacing/>
            </w:pPr>
            <w:r w:rsidRPr="00A7075A">
              <w:t>Sumaryczna waga umieszczonych zasobników wraz z załadunkiem co najmniej 1.5 kg.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contextualSpacing/>
            </w:pPr>
            <w:r w:rsidRPr="00A7075A">
              <w:t>Płynna regulacja częstotliwości ujednolicania w zakresie co najmniej 1-10 Hz z krokiem 0.01 Hz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contextualSpacing/>
            </w:pPr>
            <w:r w:rsidRPr="00A7075A">
              <w:t>Ujednolicenie próbki realizowane w funkcji zmiany częstotliwości oraz kąta.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contextualSpacing/>
            </w:pPr>
            <w:r w:rsidRPr="00A7075A">
              <w:t>Sterownik alfanumeryczny pozwalający</w:t>
            </w:r>
            <w:r w:rsidRPr="00D16289">
              <w:t xml:space="preserve"> na</w:t>
            </w:r>
            <w:r w:rsidRPr="00A7075A">
              <w:t xml:space="preserve"> pełną kontrolę pracy urządzenia w czasie rzeczywistym oraz programowanie co najmniej trzech trybów pracy.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spacing w:after="200"/>
              <w:contextualSpacing/>
            </w:pPr>
            <w:r w:rsidRPr="00A7075A">
              <w:t>Wymagane zasilanie elektryczne: 230V, 50/60Hz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36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spacing w:after="200"/>
              <w:contextualSpacing/>
            </w:pPr>
            <w:r w:rsidRPr="00A7075A">
              <w:t>Wymiary urządzenie nie przekraczające: 0,3 m x 0,5 m x 0,9 m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spacing w:after="200"/>
              <w:contextualSpacing/>
            </w:pPr>
            <w:r w:rsidRPr="00A7075A">
              <w:t xml:space="preserve">Masa urządzenia </w:t>
            </w:r>
            <w:r w:rsidRPr="00D16289">
              <w:t xml:space="preserve">max. </w:t>
            </w:r>
            <w:r w:rsidRPr="00A7075A">
              <w:t xml:space="preserve"> 40 kg</w:t>
            </w:r>
          </w:p>
          <w:p w:rsidR="00CC09C1" w:rsidRPr="00D16289" w:rsidRDefault="00CC09C1" w:rsidP="00CC09C1">
            <w:pPr>
              <w:contextualSpacing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A7075A" w:rsidRDefault="00CC09C1" w:rsidP="00CC09C1">
            <w:pPr>
              <w:contextualSpacing/>
            </w:pPr>
            <w:r w:rsidRPr="00A7075A">
              <w:t>E</w:t>
            </w:r>
            <w:r>
              <w:t>misja hałasu nie większa niż 70</w:t>
            </w:r>
            <w:r w:rsidRPr="00A7075A">
              <w:t xml:space="preserve"> dB</w:t>
            </w:r>
          </w:p>
          <w:p w:rsidR="00CC09C1" w:rsidRPr="00D16289" w:rsidRDefault="00CC09C1" w:rsidP="00CC09C1">
            <w:pPr>
              <w:pStyle w:val="Akapitzlist"/>
              <w:jc w:val="both"/>
              <w:rPr>
                <w:color w:val="000000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Default="00CC09C1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r w:rsidRPr="00D16289">
              <w:rPr>
                <w:color w:val="000000"/>
              </w:rPr>
              <w:t>Termin realizacji zamówienia: max. 10 dni od daty podpisania umowy</w:t>
            </w:r>
          </w:p>
          <w:p w:rsidR="007473F7" w:rsidRPr="00D16289" w:rsidRDefault="007473F7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r w:rsidRPr="00D16289">
              <w:rPr>
                <w:color w:val="000000"/>
              </w:rPr>
              <w:t>Długość okresu gwarancji: producenta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r w:rsidRPr="00D16289">
              <w:rPr>
                <w:color w:val="000000"/>
              </w:rPr>
              <w:t>Szybkość reakcji serwisu na zgłoszone usterki: max. 48 godzin od zgłoszenia w dni robocze.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r w:rsidRPr="00D16289">
              <w:rPr>
                <w:color w:val="000000"/>
              </w:rPr>
              <w:t xml:space="preserve">Serwis pogwarancyjny: </w:t>
            </w:r>
            <w:r w:rsidRPr="00D16289">
              <w:t>Zapewnienie serwisu minimum 5 lat po upływie gwarancji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r w:rsidRPr="00D16289">
              <w:rPr>
                <w:color w:val="000000"/>
              </w:rPr>
              <w:t>Przeszkolenie z zakresu obsługi i konserwacji sprzętu dla pracowników Zamawiającego: 2 godziny dla 5 osób.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  <w:tr w:rsidR="00CC09C1" w:rsidRPr="003C12D9" w:rsidTr="003C12D9">
        <w:tc>
          <w:tcPr>
            <w:tcW w:w="220" w:type="pct"/>
            <w:tcBorders>
              <w:bottom w:val="single" w:sz="4" w:space="0" w:color="auto"/>
            </w:tcBorders>
          </w:tcPr>
          <w:p w:rsidR="00CC09C1" w:rsidRPr="003C12D9" w:rsidRDefault="00CC09C1" w:rsidP="00CC09C1">
            <w:pPr>
              <w:pStyle w:val="NormalnyWeb"/>
              <w:spacing w:before="0" w:beforeAutospacing="0" w:after="0" w:afterAutospacing="0" w:line="360" w:lineRule="auto"/>
              <w:ind w:left="142" w:hanging="142"/>
              <w:jc w:val="righ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2D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vAlign w:val="center"/>
          </w:tcPr>
          <w:p w:rsidR="00CC09C1" w:rsidRPr="00D16289" w:rsidRDefault="00CC09C1" w:rsidP="00CC09C1">
            <w:pPr>
              <w:pStyle w:val="Akapitzlist"/>
              <w:ind w:left="0"/>
              <w:jc w:val="both"/>
              <w:rPr>
                <w:color w:val="000000"/>
              </w:rPr>
            </w:pPr>
            <w:r w:rsidRPr="00D16289">
              <w:rPr>
                <w:color w:val="000000"/>
              </w:rPr>
              <w:t>Płatność faktury: max. 14 dni od daty otrzymania prawidłowo wystawionej faktury przez  Zamawiającego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CC09C1" w:rsidRPr="003C12D9" w:rsidRDefault="00CC09C1" w:rsidP="00CC09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45E5" w:rsidRPr="003C12D9" w:rsidRDefault="004D45E5" w:rsidP="004D45E5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ED769E" w:rsidRPr="003C12D9" w:rsidRDefault="00ED769E" w:rsidP="00ED769E">
      <w:pPr>
        <w:rPr>
          <w:sz w:val="18"/>
          <w:szCs w:val="18"/>
        </w:rPr>
      </w:pPr>
    </w:p>
    <w:p w:rsidR="00D817CE" w:rsidRPr="003C12D9" w:rsidRDefault="00D817CE" w:rsidP="006657A5">
      <w:pPr>
        <w:widowControl w:val="0"/>
        <w:rPr>
          <w:snapToGrid w:val="0"/>
          <w:sz w:val="18"/>
          <w:szCs w:val="18"/>
        </w:rPr>
      </w:pPr>
    </w:p>
    <w:p w:rsidR="007852BA" w:rsidRPr="003C12D9" w:rsidRDefault="007852BA" w:rsidP="006657A5">
      <w:pPr>
        <w:widowControl w:val="0"/>
        <w:rPr>
          <w:snapToGrid w:val="0"/>
          <w:sz w:val="18"/>
          <w:szCs w:val="18"/>
        </w:rPr>
      </w:pPr>
    </w:p>
    <w:p w:rsidR="003C12D9" w:rsidRPr="003C12D9" w:rsidRDefault="003C12D9" w:rsidP="00CC09C1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….</w:t>
      </w:r>
      <w:r w:rsidRPr="003C12D9">
        <w:rPr>
          <w:sz w:val="18"/>
          <w:szCs w:val="18"/>
        </w:rPr>
        <w:t xml:space="preserve">…….............................................................    </w:t>
      </w:r>
    </w:p>
    <w:p w:rsidR="003C12D9" w:rsidRPr="003C12D9" w:rsidRDefault="003C12D9" w:rsidP="003C12D9">
      <w:pPr>
        <w:ind w:left="142"/>
        <w:rPr>
          <w:i/>
          <w:snapToGrid w:val="0"/>
          <w:color w:val="000000"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</w:t>
      </w:r>
      <w:r>
        <w:rPr>
          <w:i/>
          <w:sz w:val="18"/>
          <w:szCs w:val="18"/>
        </w:rPr>
        <w:t xml:space="preserve">         </w:t>
      </w:r>
      <w:r w:rsidRPr="003C12D9">
        <w:rPr>
          <w:i/>
          <w:sz w:val="18"/>
          <w:szCs w:val="18"/>
        </w:rPr>
        <w:t xml:space="preserve"> </w:t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Pr="003C12D9">
        <w:rPr>
          <w:i/>
          <w:sz w:val="18"/>
          <w:szCs w:val="18"/>
        </w:rPr>
        <w:t xml:space="preserve"> (podpis </w:t>
      </w:r>
      <w:r w:rsidRPr="003C12D9">
        <w:rPr>
          <w:i/>
          <w:snapToGrid w:val="0"/>
          <w:color w:val="000000"/>
          <w:sz w:val="18"/>
          <w:szCs w:val="18"/>
        </w:rPr>
        <w:t xml:space="preserve">uprawnionego przedstawiciela </w:t>
      </w:r>
    </w:p>
    <w:p w:rsidR="003C12D9" w:rsidRPr="003C12D9" w:rsidRDefault="003C12D9" w:rsidP="003C12D9">
      <w:pPr>
        <w:ind w:left="142"/>
        <w:rPr>
          <w:i/>
          <w:sz w:val="18"/>
          <w:szCs w:val="18"/>
        </w:rPr>
      </w:pPr>
      <w:r w:rsidRPr="003C12D9">
        <w:rPr>
          <w:i/>
          <w:sz w:val="18"/>
          <w:szCs w:val="1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 xml:space="preserve">      </w:t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 w:rsidR="00CC09C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3C12D9">
        <w:rPr>
          <w:i/>
          <w:snapToGrid w:val="0"/>
          <w:color w:val="000000"/>
          <w:sz w:val="18"/>
          <w:szCs w:val="18"/>
        </w:rPr>
        <w:t>wykonawcy)</w:t>
      </w:r>
    </w:p>
    <w:p w:rsidR="00ED769E" w:rsidRPr="003C12D9" w:rsidRDefault="00ED769E" w:rsidP="00ED769E">
      <w:pPr>
        <w:rPr>
          <w:sz w:val="18"/>
          <w:szCs w:val="18"/>
        </w:rPr>
      </w:pPr>
    </w:p>
    <w:sectPr w:rsidR="00ED769E" w:rsidRPr="003C12D9" w:rsidSect="00ED769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88" w:rsidRDefault="007A1588" w:rsidP="00850F1C">
      <w:pPr>
        <w:spacing w:line="240" w:lineRule="auto"/>
      </w:pPr>
      <w:r>
        <w:separator/>
      </w:r>
    </w:p>
  </w:endnote>
  <w:endnote w:type="continuationSeparator" w:id="0">
    <w:p w:rsidR="007A1588" w:rsidRDefault="007A1588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6" w:rsidRPr="008C6C83" w:rsidRDefault="003C12D9" w:rsidP="003C12D9">
    <w:pPr>
      <w:pStyle w:val="Stopka"/>
      <w:tabs>
        <w:tab w:val="right" w:pos="14004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F03F9C"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="00F03F9C" w:rsidRPr="008C6C83">
      <w:rPr>
        <w:sz w:val="12"/>
        <w:szCs w:val="12"/>
      </w:rPr>
      <w:fldChar w:fldCharType="separate"/>
    </w:r>
    <w:r w:rsidR="007473F7">
      <w:rPr>
        <w:noProof/>
        <w:sz w:val="12"/>
        <w:szCs w:val="12"/>
      </w:rPr>
      <w:t>1</w:t>
    </w:r>
    <w:r w:rsidR="00F03F9C"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88" w:rsidRDefault="007A1588" w:rsidP="00850F1C">
      <w:pPr>
        <w:spacing w:line="240" w:lineRule="auto"/>
      </w:pPr>
      <w:r>
        <w:separator/>
      </w:r>
    </w:p>
  </w:footnote>
  <w:footnote w:type="continuationSeparator" w:id="0">
    <w:p w:rsidR="007A1588" w:rsidRDefault="007A1588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6017" w:type="dxa"/>
      <w:tblInd w:w="-743" w:type="dxa"/>
      <w:tblLayout w:type="fixed"/>
      <w:tblLook w:val="04A0" w:firstRow="1" w:lastRow="0" w:firstColumn="1" w:lastColumn="0" w:noHBand="0" w:noVBand="1"/>
    </w:tblPr>
    <w:tblGrid>
      <w:gridCol w:w="14885"/>
      <w:gridCol w:w="11132"/>
    </w:tblGrid>
    <w:tr w:rsidR="003C12D9" w:rsidRPr="00647C5D" w:rsidTr="007473F7">
      <w:trPr>
        <w:trHeight w:val="142"/>
      </w:trPr>
      <w:tc>
        <w:tcPr>
          <w:tcW w:w="14885" w:type="dxa"/>
          <w:shd w:val="clear" w:color="auto" w:fill="auto"/>
          <w:vAlign w:val="center"/>
        </w:tcPr>
        <w:p w:rsidR="007473F7" w:rsidRDefault="007473F7" w:rsidP="007473F7">
          <w:pPr>
            <w:pStyle w:val="Bezodstpw"/>
            <w:rPr>
              <w:rFonts w:ascii="Arial" w:hAnsi="Arial" w:cs="Arial"/>
              <w:sz w:val="20"/>
              <w:szCs w:val="20"/>
              <w:u w:val="single"/>
            </w:rPr>
          </w:pPr>
          <w:r w:rsidRPr="00A7075A">
            <w:rPr>
              <w:rFonts w:ascii="Arial" w:hAnsi="Arial" w:cs="Arial"/>
              <w:sz w:val="20"/>
              <w:szCs w:val="20"/>
              <w:u w:val="single"/>
            </w:rPr>
            <w:t>Oznaczenie sprawy: Z/S-881/2019</w:t>
          </w:r>
        </w:p>
        <w:p w:rsidR="007473F7" w:rsidRPr="00A7075A" w:rsidRDefault="007473F7" w:rsidP="007473F7">
          <w:pPr>
            <w:pStyle w:val="Bezodstpw"/>
            <w:jc w:val="right"/>
            <w:rPr>
              <w:rFonts w:ascii="Arial" w:hAnsi="Arial" w:cs="Arial"/>
              <w:color w:val="000000"/>
              <w:sz w:val="20"/>
              <w:szCs w:val="20"/>
              <w:u w:val="single"/>
            </w:rPr>
          </w:pPr>
          <w:r w:rsidRPr="00A7075A">
            <w:rPr>
              <w:rFonts w:ascii="Arial" w:hAnsi="Arial" w:cs="Arial"/>
              <w:color w:val="000000"/>
              <w:sz w:val="20"/>
              <w:szCs w:val="20"/>
              <w:u w:val="single"/>
            </w:rPr>
            <w:t>Załącznik nr 1 do Ogłoszenia nr</w:t>
          </w:r>
        </w:p>
        <w:p w:rsidR="007473F7" w:rsidRPr="00A7075A" w:rsidRDefault="007473F7" w:rsidP="007473F7">
          <w:pPr>
            <w:pStyle w:val="Nagwek"/>
            <w:tabs>
              <w:tab w:val="clear" w:pos="4536"/>
            </w:tabs>
            <w:jc w:val="right"/>
            <w:rPr>
              <w:sz w:val="20"/>
              <w:szCs w:val="20"/>
            </w:rPr>
          </w:pPr>
          <w:r w:rsidRPr="00A7075A">
            <w:rPr>
              <w:rFonts w:ascii="Arial" w:hAnsi="Arial" w:cs="Arial"/>
              <w:sz w:val="20"/>
              <w:szCs w:val="20"/>
              <w:u w:val="single"/>
            </w:rPr>
            <w:t>Z</w:t>
          </w:r>
          <w:r>
            <w:rPr>
              <w:rFonts w:ascii="Arial" w:hAnsi="Arial" w:cs="Arial"/>
              <w:sz w:val="20"/>
              <w:szCs w:val="20"/>
              <w:u w:val="single"/>
            </w:rPr>
            <w:t>/S-</w:t>
          </w:r>
          <w:r w:rsidRPr="00A7075A">
            <w:rPr>
              <w:rFonts w:ascii="Arial" w:hAnsi="Arial" w:cs="Arial"/>
              <w:sz w:val="20"/>
              <w:szCs w:val="20"/>
              <w:u w:val="single"/>
            </w:rPr>
            <w:t>881/2019</w:t>
          </w:r>
          <w:r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</w:p>
        <w:p w:rsidR="003C12D9" w:rsidRPr="00CE69D9" w:rsidRDefault="003C12D9" w:rsidP="007473F7">
          <w:pPr>
            <w:ind w:right="-11094"/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</w:p>
      </w:tc>
      <w:tc>
        <w:tcPr>
          <w:tcW w:w="1113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3C12D9" w:rsidRDefault="003C12D9" w:rsidP="003C12D9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3C12D9" w:rsidRPr="00647C5D" w:rsidRDefault="003C12D9" w:rsidP="003C12D9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b/>
              <w:sz w:val="16"/>
              <w:szCs w:val="16"/>
            </w:rPr>
            <w:t>/2018</w:t>
          </w:r>
        </w:p>
      </w:tc>
    </w:tr>
  </w:tbl>
  <w:p w:rsidR="006415E6" w:rsidRPr="003C12D9" w:rsidRDefault="006415E6" w:rsidP="003C1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127D02E9"/>
    <w:multiLevelType w:val="hybridMultilevel"/>
    <w:tmpl w:val="54C0C5C4"/>
    <w:lvl w:ilvl="0" w:tplc="DF763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56FA"/>
    <w:multiLevelType w:val="hybridMultilevel"/>
    <w:tmpl w:val="1F2EA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2EC9"/>
    <w:multiLevelType w:val="hybridMultilevel"/>
    <w:tmpl w:val="33966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E5D"/>
    <w:rsid w:val="00053301"/>
    <w:rsid w:val="000A41E9"/>
    <w:rsid w:val="00137746"/>
    <w:rsid w:val="0018792D"/>
    <w:rsid w:val="002031BA"/>
    <w:rsid w:val="00222EE2"/>
    <w:rsid w:val="00225709"/>
    <w:rsid w:val="00233B43"/>
    <w:rsid w:val="002C5EFC"/>
    <w:rsid w:val="003064C7"/>
    <w:rsid w:val="00316E5D"/>
    <w:rsid w:val="00325A8A"/>
    <w:rsid w:val="0033729C"/>
    <w:rsid w:val="0034302F"/>
    <w:rsid w:val="00357206"/>
    <w:rsid w:val="003C12D9"/>
    <w:rsid w:val="003C34E7"/>
    <w:rsid w:val="00453D7B"/>
    <w:rsid w:val="0049072E"/>
    <w:rsid w:val="004D39C9"/>
    <w:rsid w:val="004D45E5"/>
    <w:rsid w:val="00552C53"/>
    <w:rsid w:val="00567D6E"/>
    <w:rsid w:val="00584F36"/>
    <w:rsid w:val="00587127"/>
    <w:rsid w:val="005A3FC3"/>
    <w:rsid w:val="006415E6"/>
    <w:rsid w:val="006657A5"/>
    <w:rsid w:val="006826C4"/>
    <w:rsid w:val="006A7073"/>
    <w:rsid w:val="006B16E8"/>
    <w:rsid w:val="00713E94"/>
    <w:rsid w:val="007473F7"/>
    <w:rsid w:val="00755B7A"/>
    <w:rsid w:val="00770CE7"/>
    <w:rsid w:val="00782794"/>
    <w:rsid w:val="007852BA"/>
    <w:rsid w:val="007869A6"/>
    <w:rsid w:val="00792F2F"/>
    <w:rsid w:val="007A1588"/>
    <w:rsid w:val="007C54E1"/>
    <w:rsid w:val="00850F1C"/>
    <w:rsid w:val="0086648F"/>
    <w:rsid w:val="00882220"/>
    <w:rsid w:val="008D476D"/>
    <w:rsid w:val="008E4419"/>
    <w:rsid w:val="00906DE7"/>
    <w:rsid w:val="00941647"/>
    <w:rsid w:val="00966AC1"/>
    <w:rsid w:val="00987D5F"/>
    <w:rsid w:val="0099087F"/>
    <w:rsid w:val="00992721"/>
    <w:rsid w:val="009A3AFC"/>
    <w:rsid w:val="00A34502"/>
    <w:rsid w:val="00A86A4B"/>
    <w:rsid w:val="00AD54E5"/>
    <w:rsid w:val="00B20E9F"/>
    <w:rsid w:val="00B32C94"/>
    <w:rsid w:val="00B978D8"/>
    <w:rsid w:val="00BA4073"/>
    <w:rsid w:val="00BB3D35"/>
    <w:rsid w:val="00BE667F"/>
    <w:rsid w:val="00C53DDF"/>
    <w:rsid w:val="00CC09C1"/>
    <w:rsid w:val="00CF50F2"/>
    <w:rsid w:val="00D24C6D"/>
    <w:rsid w:val="00D44587"/>
    <w:rsid w:val="00D74FFE"/>
    <w:rsid w:val="00D817CE"/>
    <w:rsid w:val="00DC469A"/>
    <w:rsid w:val="00DC612F"/>
    <w:rsid w:val="00DC75A3"/>
    <w:rsid w:val="00E45A1F"/>
    <w:rsid w:val="00E61811"/>
    <w:rsid w:val="00E71FDE"/>
    <w:rsid w:val="00ED769E"/>
    <w:rsid w:val="00F03F9C"/>
    <w:rsid w:val="00F07EAA"/>
    <w:rsid w:val="00F1253C"/>
    <w:rsid w:val="00F27827"/>
    <w:rsid w:val="00F32976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5A14"/>
  <w15:docId w15:val="{08091954-A875-40B7-939D-E3873C9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customStyle="1" w:styleId="tekst">
    <w:name w:val="tekst"/>
    <w:basedOn w:val="Normalny"/>
    <w:rsid w:val="0034302F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99087F"/>
    <w:pPr>
      <w:autoSpaceDE w:val="0"/>
      <w:autoSpaceDN w:val="0"/>
      <w:spacing w:line="254" w:lineRule="exact"/>
      <w:jc w:val="both"/>
    </w:pPr>
    <w:rPr>
      <w:rFonts w:ascii="Trebuchet MS" w:hAnsi="Trebuchet MS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99087F"/>
    <w:pPr>
      <w:autoSpaceDE w:val="0"/>
      <w:autoSpaceDN w:val="0"/>
      <w:spacing w:line="302" w:lineRule="exact"/>
      <w:ind w:hanging="370"/>
      <w:jc w:val="both"/>
    </w:pPr>
    <w:rPr>
      <w:rFonts w:ascii="Trebuchet MS" w:hAnsi="Trebuchet MS" w:cs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99087F"/>
    <w:rPr>
      <w:rFonts w:ascii="Trebuchet MS" w:hAnsi="Trebuchet MS" w:hint="default"/>
      <w:color w:val="000000"/>
    </w:rPr>
  </w:style>
  <w:style w:type="paragraph" w:styleId="NormalnyWeb">
    <w:name w:val="Normal (Web)"/>
    <w:basedOn w:val="Normalny"/>
    <w:uiPriority w:val="99"/>
    <w:unhideWhenUsed/>
    <w:rsid w:val="0099087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D74FFE"/>
    <w:rPr>
      <w:i/>
      <w:iCs/>
    </w:rPr>
  </w:style>
  <w:style w:type="paragraph" w:styleId="Bezodstpw">
    <w:name w:val="No Spacing"/>
    <w:uiPriority w:val="1"/>
    <w:qFormat/>
    <w:rsid w:val="00D74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A5B96-1540-46F4-B641-F8BEFA5C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8</cp:revision>
  <dcterms:created xsi:type="dcterms:W3CDTF">2018-09-20T09:44:00Z</dcterms:created>
  <dcterms:modified xsi:type="dcterms:W3CDTF">2019-07-31T06:09:00Z</dcterms:modified>
</cp:coreProperties>
</file>