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E5D" w:rsidRPr="00D74FFE" w:rsidRDefault="00A86A4B" w:rsidP="00ED769E">
      <w:pPr>
        <w:jc w:val="center"/>
        <w:rPr>
          <w:b/>
          <w:sz w:val="18"/>
          <w:szCs w:val="18"/>
        </w:rPr>
      </w:pPr>
      <w:r w:rsidRPr="003C12D9">
        <w:rPr>
          <w:b/>
          <w:sz w:val="18"/>
          <w:szCs w:val="18"/>
        </w:rPr>
        <w:t xml:space="preserve">Specyfikacja </w:t>
      </w:r>
      <w:r w:rsidRPr="00D74FFE">
        <w:rPr>
          <w:b/>
          <w:sz w:val="18"/>
          <w:szCs w:val="18"/>
        </w:rPr>
        <w:t>techniczna oferowanego sprzętu</w:t>
      </w:r>
      <w:r w:rsidR="00D24C6D" w:rsidRPr="00D74FFE">
        <w:rPr>
          <w:b/>
          <w:sz w:val="18"/>
          <w:szCs w:val="18"/>
        </w:rPr>
        <w:t>-wzór</w:t>
      </w:r>
    </w:p>
    <w:p w:rsidR="00D74FFE" w:rsidRPr="00D74FFE" w:rsidRDefault="00053301" w:rsidP="00D74FFE">
      <w:pPr>
        <w:pStyle w:val="Bezodstpw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Dot.:</w:t>
      </w:r>
      <w:bookmarkStart w:id="0" w:name="_GoBack"/>
      <w:bookmarkEnd w:id="0"/>
      <w:r w:rsidR="002031BA" w:rsidRPr="00D74FFE">
        <w:rPr>
          <w:rFonts w:ascii="Arial" w:hAnsi="Arial" w:cs="Arial"/>
          <w:sz w:val="18"/>
          <w:szCs w:val="18"/>
        </w:rPr>
        <w:t xml:space="preserve"> postępowania na: </w:t>
      </w:r>
      <w:r w:rsidR="00D74FFE" w:rsidRPr="00D74FFE">
        <w:rPr>
          <w:rFonts w:ascii="Arial" w:hAnsi="Arial" w:cs="Arial"/>
          <w:sz w:val="18"/>
          <w:szCs w:val="18"/>
        </w:rPr>
        <w:t xml:space="preserve">zakup </w:t>
      </w:r>
      <w:r w:rsidR="00D74FFE" w:rsidRPr="00D74FFE">
        <w:rPr>
          <w:rStyle w:val="Uwydatnienie"/>
          <w:rFonts w:ascii="Arial" w:hAnsi="Arial" w:cs="Arial"/>
          <w:i w:val="0"/>
          <w:sz w:val="18"/>
          <w:szCs w:val="18"/>
        </w:rPr>
        <w:t>przyrządu do automatycznego pomiaru gęstości - gęstościomierz oscylacyjny (1 egz.</w:t>
      </w:r>
      <w:r w:rsidR="00D74FFE" w:rsidRPr="00D74FFE">
        <w:rPr>
          <w:rStyle w:val="Uwydatnienie"/>
          <w:rFonts w:ascii="Arial" w:hAnsi="Arial" w:cs="Arial"/>
          <w:sz w:val="18"/>
          <w:szCs w:val="18"/>
        </w:rPr>
        <w:t xml:space="preserve">) </w:t>
      </w:r>
      <w:r w:rsidR="00D74FFE" w:rsidRPr="00D74FFE">
        <w:rPr>
          <w:rFonts w:ascii="Arial" w:hAnsi="Arial" w:cs="Arial"/>
          <w:sz w:val="18"/>
          <w:szCs w:val="18"/>
        </w:rPr>
        <w:t>- w ramach Projektu: „Zwiększenie konkurencyjności polskich towarów roślinnych na rynkach międzynarodowych poprzez podniesienie ich jakości i bezpieczeństwa fitosanitarnego” Nr Umowy o wykonanie i finansowanie Projektu: Gospostrateg1/385957/5/NCBR/2018 –  znak postępowania: IORPIB/Gospostrateg1/D/Gęstościomierz/2019</w:t>
      </w:r>
      <w:r w:rsidR="00D74FFE">
        <w:rPr>
          <w:rFonts w:ascii="Arial" w:hAnsi="Arial" w:cs="Arial"/>
          <w:sz w:val="18"/>
          <w:szCs w:val="18"/>
        </w:rPr>
        <w:t xml:space="preserve"> oferujemy następujący sprzęt:</w:t>
      </w:r>
    </w:p>
    <w:p w:rsidR="00D817CE" w:rsidRPr="00D74FFE" w:rsidRDefault="007852BA" w:rsidP="00D74FFE">
      <w:pPr>
        <w:jc w:val="both"/>
        <w:outlineLvl w:val="0"/>
        <w:rPr>
          <w:sz w:val="18"/>
          <w:szCs w:val="18"/>
        </w:rPr>
      </w:pPr>
      <w:r w:rsidRPr="00D74FFE">
        <w:rPr>
          <w:sz w:val="18"/>
          <w:szCs w:val="18"/>
        </w:rPr>
        <w:t>Typ/model, nazwa producenta/ kraj pochodzenia oferowanego sprzętu: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C12D9" w:rsidRPr="00D74FFE">
        <w:rPr>
          <w:sz w:val="18"/>
          <w:szCs w:val="18"/>
        </w:rPr>
        <w:t>……………………………………</w:t>
      </w:r>
    </w:p>
    <w:p w:rsidR="00D817CE" w:rsidRPr="00D74FFE" w:rsidRDefault="00D817CE" w:rsidP="007852BA">
      <w:pPr>
        <w:pStyle w:val="tekst"/>
        <w:suppressLineNumbers w:val="0"/>
        <w:spacing w:before="0" w:after="0"/>
        <w:ind w:left="360"/>
        <w:rPr>
          <w:rFonts w:ascii="Arial" w:hAnsi="Arial" w:cs="Arial"/>
          <w:i/>
          <w:sz w:val="18"/>
          <w:szCs w:val="1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7952"/>
        <w:gridCol w:w="5570"/>
      </w:tblGrid>
      <w:tr w:rsidR="003C12D9" w:rsidRPr="00D74FFE" w:rsidTr="003C12D9">
        <w:tc>
          <w:tcPr>
            <w:tcW w:w="220" w:type="pct"/>
          </w:tcPr>
          <w:p w:rsidR="003C12D9" w:rsidRPr="00D74FFE" w:rsidRDefault="003C12D9" w:rsidP="003C12D9">
            <w:pPr>
              <w:jc w:val="center"/>
              <w:rPr>
                <w:sz w:val="18"/>
                <w:szCs w:val="18"/>
              </w:rPr>
            </w:pPr>
            <w:r w:rsidRPr="00D74FFE">
              <w:rPr>
                <w:sz w:val="18"/>
                <w:szCs w:val="18"/>
              </w:rPr>
              <w:t>l.p.</w:t>
            </w:r>
          </w:p>
        </w:tc>
        <w:tc>
          <w:tcPr>
            <w:tcW w:w="2811" w:type="pct"/>
            <w:vAlign w:val="center"/>
          </w:tcPr>
          <w:p w:rsidR="003C12D9" w:rsidRPr="00D74FFE" w:rsidRDefault="003C12D9" w:rsidP="00325A8A">
            <w:pPr>
              <w:jc w:val="center"/>
              <w:rPr>
                <w:sz w:val="18"/>
                <w:szCs w:val="18"/>
              </w:rPr>
            </w:pPr>
            <w:r w:rsidRPr="00D74FFE">
              <w:rPr>
                <w:sz w:val="18"/>
                <w:szCs w:val="18"/>
              </w:rPr>
              <w:t>WYMAGANY PARAMETR/CECHA</w:t>
            </w:r>
          </w:p>
        </w:tc>
        <w:tc>
          <w:tcPr>
            <w:tcW w:w="1969" w:type="pct"/>
            <w:vAlign w:val="center"/>
          </w:tcPr>
          <w:p w:rsidR="003C12D9" w:rsidRPr="00D74FFE" w:rsidRDefault="003C12D9" w:rsidP="00325A8A">
            <w:pPr>
              <w:jc w:val="center"/>
              <w:rPr>
                <w:sz w:val="18"/>
                <w:szCs w:val="18"/>
              </w:rPr>
            </w:pPr>
            <w:r w:rsidRPr="00D74FFE">
              <w:rPr>
                <w:sz w:val="18"/>
                <w:szCs w:val="18"/>
              </w:rPr>
              <w:t>PARAMETR/CECHA OFEROWANA</w:t>
            </w:r>
          </w:p>
          <w:p w:rsidR="003C12D9" w:rsidRPr="00D74FFE" w:rsidRDefault="003C12D9" w:rsidP="007852BA">
            <w:pPr>
              <w:jc w:val="center"/>
              <w:rPr>
                <w:sz w:val="18"/>
                <w:szCs w:val="18"/>
              </w:rPr>
            </w:pPr>
            <w:r w:rsidRPr="00D74FFE">
              <w:rPr>
                <w:sz w:val="18"/>
                <w:szCs w:val="18"/>
              </w:rPr>
              <w:t>(DOKŁADNY OPIS)</w:t>
            </w:r>
          </w:p>
        </w:tc>
      </w:tr>
      <w:tr w:rsidR="003C12D9" w:rsidRPr="003C12D9" w:rsidTr="003C12D9">
        <w:tc>
          <w:tcPr>
            <w:tcW w:w="220" w:type="pct"/>
            <w:tcBorders>
              <w:bottom w:val="single" w:sz="4" w:space="0" w:color="auto"/>
            </w:tcBorders>
          </w:tcPr>
          <w:p w:rsidR="003C12D9" w:rsidRPr="003C12D9" w:rsidRDefault="003C12D9" w:rsidP="003C12D9">
            <w:pPr>
              <w:pStyle w:val="NormalnyWeb"/>
              <w:spacing w:before="0" w:beforeAutospacing="0" w:after="0" w:afterAutospacing="0" w:line="360" w:lineRule="auto"/>
              <w:ind w:left="36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12D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11" w:type="pct"/>
            <w:tcBorders>
              <w:bottom w:val="single" w:sz="4" w:space="0" w:color="auto"/>
            </w:tcBorders>
            <w:vAlign w:val="center"/>
          </w:tcPr>
          <w:p w:rsidR="003C12D9" w:rsidRPr="003C12D9" w:rsidRDefault="003C12D9" w:rsidP="003C12D9">
            <w:pPr>
              <w:pStyle w:val="NormalnyWeb"/>
              <w:spacing w:before="0" w:beforeAutospacing="0" w:after="0" w:afterAutospacing="0" w:line="360" w:lineRule="auto"/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12D9">
              <w:rPr>
                <w:rFonts w:ascii="Arial" w:hAnsi="Arial" w:cs="Arial"/>
                <w:color w:val="000000"/>
                <w:sz w:val="18"/>
                <w:szCs w:val="18"/>
              </w:rPr>
              <w:t>Urządzenie musi umożliwiać przeprowadzenie analizy gęstości zgodnie z normą PN-EN ISO 12185</w:t>
            </w:r>
          </w:p>
          <w:p w:rsidR="003C12D9" w:rsidRPr="003C12D9" w:rsidRDefault="003C12D9" w:rsidP="003C12D9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969" w:type="pct"/>
            <w:tcBorders>
              <w:bottom w:val="single" w:sz="4" w:space="0" w:color="auto"/>
            </w:tcBorders>
            <w:vAlign w:val="center"/>
          </w:tcPr>
          <w:p w:rsidR="003C12D9" w:rsidRPr="003C12D9" w:rsidRDefault="003C12D9" w:rsidP="003C12D9">
            <w:pPr>
              <w:jc w:val="center"/>
              <w:rPr>
                <w:sz w:val="18"/>
                <w:szCs w:val="18"/>
              </w:rPr>
            </w:pPr>
          </w:p>
        </w:tc>
      </w:tr>
      <w:tr w:rsidR="003C12D9" w:rsidRPr="003C12D9" w:rsidTr="003C12D9">
        <w:tc>
          <w:tcPr>
            <w:tcW w:w="220" w:type="pct"/>
            <w:tcBorders>
              <w:bottom w:val="single" w:sz="4" w:space="0" w:color="auto"/>
            </w:tcBorders>
          </w:tcPr>
          <w:p w:rsidR="003C12D9" w:rsidRPr="003C12D9" w:rsidRDefault="003C12D9" w:rsidP="003C12D9">
            <w:pPr>
              <w:pStyle w:val="NormalnyWeb"/>
              <w:spacing w:before="0" w:beforeAutospacing="0" w:after="0" w:afterAutospacing="0" w:line="360" w:lineRule="auto"/>
              <w:ind w:left="36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12D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1" w:type="pct"/>
            <w:tcBorders>
              <w:bottom w:val="single" w:sz="4" w:space="0" w:color="auto"/>
            </w:tcBorders>
            <w:vAlign w:val="center"/>
          </w:tcPr>
          <w:p w:rsidR="003C12D9" w:rsidRPr="003C12D9" w:rsidRDefault="003C12D9" w:rsidP="003C12D9">
            <w:pPr>
              <w:pStyle w:val="NormalnyWeb"/>
              <w:spacing w:before="0" w:beforeAutospacing="0" w:after="0" w:afterAutospacing="0" w:line="360" w:lineRule="auto"/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12D9">
              <w:rPr>
                <w:rFonts w:ascii="Arial" w:hAnsi="Arial" w:cs="Arial"/>
                <w:color w:val="000000"/>
                <w:sz w:val="18"/>
                <w:szCs w:val="18"/>
              </w:rPr>
              <w:t>Urządzenie musi posiadać zatwierdzenie typu i być wzorcowane w GUM/OUM</w:t>
            </w:r>
          </w:p>
          <w:p w:rsidR="003C12D9" w:rsidRPr="003C12D9" w:rsidRDefault="003C12D9" w:rsidP="003C12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69" w:type="pct"/>
            <w:tcBorders>
              <w:bottom w:val="single" w:sz="4" w:space="0" w:color="auto"/>
            </w:tcBorders>
            <w:vAlign w:val="center"/>
          </w:tcPr>
          <w:p w:rsidR="003C12D9" w:rsidRPr="003C12D9" w:rsidRDefault="003C12D9" w:rsidP="003C12D9">
            <w:pPr>
              <w:jc w:val="center"/>
              <w:rPr>
                <w:sz w:val="18"/>
                <w:szCs w:val="18"/>
              </w:rPr>
            </w:pPr>
          </w:p>
        </w:tc>
      </w:tr>
      <w:tr w:rsidR="003C12D9" w:rsidRPr="003C12D9" w:rsidTr="003C12D9">
        <w:tc>
          <w:tcPr>
            <w:tcW w:w="220" w:type="pct"/>
            <w:tcBorders>
              <w:bottom w:val="single" w:sz="4" w:space="0" w:color="auto"/>
            </w:tcBorders>
          </w:tcPr>
          <w:p w:rsidR="003C12D9" w:rsidRPr="003C12D9" w:rsidRDefault="003C12D9" w:rsidP="003C12D9">
            <w:pPr>
              <w:pStyle w:val="NormalnyWeb"/>
              <w:spacing w:before="0" w:beforeAutospacing="0" w:after="0" w:afterAutospacing="0" w:line="360" w:lineRule="auto"/>
              <w:ind w:left="36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12D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11" w:type="pct"/>
            <w:tcBorders>
              <w:bottom w:val="single" w:sz="4" w:space="0" w:color="auto"/>
            </w:tcBorders>
            <w:vAlign w:val="center"/>
          </w:tcPr>
          <w:p w:rsidR="003C12D9" w:rsidRPr="003C12D9" w:rsidRDefault="003C12D9" w:rsidP="003C12D9">
            <w:pPr>
              <w:pStyle w:val="NormalnyWeb"/>
              <w:spacing w:before="0" w:beforeAutospacing="0" w:after="0" w:afterAutospacing="0" w:line="360" w:lineRule="auto"/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12D9">
              <w:rPr>
                <w:rFonts w:ascii="Arial" w:hAnsi="Arial" w:cs="Arial"/>
                <w:color w:val="000000"/>
                <w:sz w:val="18"/>
                <w:szCs w:val="18"/>
              </w:rPr>
              <w:t>Urządzenie musi umożliwiać przeprowadzenie analizy gęstości w zakresie pomiarowym od 0 do 3 g/cm3 w temperaturze 0 do100°C</w:t>
            </w:r>
          </w:p>
          <w:p w:rsidR="003C12D9" w:rsidRPr="003C12D9" w:rsidRDefault="003C12D9" w:rsidP="003C12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69" w:type="pct"/>
            <w:tcBorders>
              <w:bottom w:val="single" w:sz="4" w:space="0" w:color="auto"/>
            </w:tcBorders>
            <w:vAlign w:val="center"/>
          </w:tcPr>
          <w:p w:rsidR="003C12D9" w:rsidRPr="003C12D9" w:rsidRDefault="003C12D9" w:rsidP="003C12D9">
            <w:pPr>
              <w:jc w:val="center"/>
              <w:rPr>
                <w:sz w:val="18"/>
                <w:szCs w:val="18"/>
              </w:rPr>
            </w:pPr>
          </w:p>
        </w:tc>
      </w:tr>
      <w:tr w:rsidR="003C12D9" w:rsidRPr="003C12D9" w:rsidTr="003C12D9">
        <w:tc>
          <w:tcPr>
            <w:tcW w:w="220" w:type="pct"/>
            <w:tcBorders>
              <w:bottom w:val="single" w:sz="4" w:space="0" w:color="auto"/>
            </w:tcBorders>
          </w:tcPr>
          <w:p w:rsidR="003C12D9" w:rsidRPr="003C12D9" w:rsidRDefault="003C12D9" w:rsidP="003C12D9">
            <w:pPr>
              <w:pStyle w:val="NormalnyWeb"/>
              <w:spacing w:before="0" w:beforeAutospacing="0" w:after="0" w:afterAutospacing="0" w:line="360" w:lineRule="auto"/>
              <w:ind w:left="36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12D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1" w:type="pct"/>
            <w:tcBorders>
              <w:bottom w:val="single" w:sz="4" w:space="0" w:color="auto"/>
            </w:tcBorders>
            <w:vAlign w:val="center"/>
          </w:tcPr>
          <w:p w:rsidR="003C12D9" w:rsidRPr="003C12D9" w:rsidRDefault="003C12D9" w:rsidP="003C12D9">
            <w:pPr>
              <w:pStyle w:val="NormalnyWeb"/>
              <w:spacing w:before="0" w:beforeAutospacing="0" w:after="0" w:afterAutospacing="0" w:line="360" w:lineRule="auto"/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12D9">
              <w:rPr>
                <w:rFonts w:ascii="Arial" w:hAnsi="Arial" w:cs="Arial"/>
                <w:color w:val="000000"/>
                <w:sz w:val="18"/>
                <w:szCs w:val="18"/>
              </w:rPr>
              <w:t>Dokładność pomiarowa urządzenia w całym zakresie pomiarowym dla gęstości: co najmniej 0,0001 g/cm3, a dla temperatury: 0,05</w:t>
            </w:r>
            <w:r w:rsidRPr="003C12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0</w:t>
            </w:r>
            <w:r w:rsidRPr="003C12D9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3C12D9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  <w:p w:rsidR="003C12D9" w:rsidRPr="003C12D9" w:rsidRDefault="003C12D9" w:rsidP="003C12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69" w:type="pct"/>
            <w:tcBorders>
              <w:bottom w:val="single" w:sz="4" w:space="0" w:color="auto"/>
            </w:tcBorders>
            <w:vAlign w:val="center"/>
          </w:tcPr>
          <w:p w:rsidR="003C12D9" w:rsidRPr="003C12D9" w:rsidRDefault="003C12D9" w:rsidP="003C12D9">
            <w:pPr>
              <w:jc w:val="center"/>
              <w:rPr>
                <w:sz w:val="18"/>
                <w:szCs w:val="18"/>
              </w:rPr>
            </w:pPr>
          </w:p>
        </w:tc>
      </w:tr>
      <w:tr w:rsidR="003C12D9" w:rsidRPr="003C12D9" w:rsidTr="003C12D9">
        <w:tc>
          <w:tcPr>
            <w:tcW w:w="220" w:type="pct"/>
            <w:tcBorders>
              <w:bottom w:val="single" w:sz="4" w:space="0" w:color="auto"/>
            </w:tcBorders>
          </w:tcPr>
          <w:p w:rsidR="003C12D9" w:rsidRPr="003C12D9" w:rsidRDefault="003C12D9" w:rsidP="003C12D9">
            <w:pPr>
              <w:pStyle w:val="NormalnyWeb"/>
              <w:spacing w:before="0" w:beforeAutospacing="0" w:after="0" w:afterAutospacing="0" w:line="360" w:lineRule="auto"/>
              <w:ind w:left="36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12D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11" w:type="pct"/>
            <w:tcBorders>
              <w:bottom w:val="single" w:sz="4" w:space="0" w:color="auto"/>
            </w:tcBorders>
            <w:vAlign w:val="center"/>
          </w:tcPr>
          <w:p w:rsidR="003C12D9" w:rsidRPr="003C12D9" w:rsidRDefault="003C12D9" w:rsidP="003C12D9">
            <w:pPr>
              <w:pStyle w:val="NormalnyWeb"/>
              <w:spacing w:before="0" w:beforeAutospacing="0" w:after="0" w:afterAutospacing="0" w:line="360" w:lineRule="auto"/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12D9">
              <w:rPr>
                <w:rFonts w:ascii="Arial" w:hAnsi="Arial" w:cs="Arial"/>
                <w:color w:val="000000"/>
                <w:sz w:val="18"/>
                <w:szCs w:val="18"/>
              </w:rPr>
              <w:t>Powtarzalność urządzenia w całym zakresie pomiarowym dla gęstości: co najmniej 0,00001 g/cm3, a dla temperatury 0,02</w:t>
            </w:r>
            <w:r w:rsidRPr="003C12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0</w:t>
            </w:r>
            <w:r w:rsidRPr="003C12D9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3C12D9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Pr="003C12D9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Pr="003C12D9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  <w:p w:rsidR="003C12D9" w:rsidRPr="003C12D9" w:rsidRDefault="003C12D9" w:rsidP="003C12D9">
            <w:pPr>
              <w:pStyle w:val="Akapitzli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69" w:type="pct"/>
            <w:tcBorders>
              <w:bottom w:val="single" w:sz="4" w:space="0" w:color="auto"/>
            </w:tcBorders>
            <w:vAlign w:val="center"/>
          </w:tcPr>
          <w:p w:rsidR="003C12D9" w:rsidRPr="003C12D9" w:rsidRDefault="003C12D9" w:rsidP="003C12D9">
            <w:pPr>
              <w:jc w:val="center"/>
              <w:rPr>
                <w:sz w:val="18"/>
                <w:szCs w:val="18"/>
              </w:rPr>
            </w:pPr>
          </w:p>
        </w:tc>
      </w:tr>
      <w:tr w:rsidR="003C12D9" w:rsidRPr="003C12D9" w:rsidTr="003C12D9">
        <w:tc>
          <w:tcPr>
            <w:tcW w:w="220" w:type="pct"/>
            <w:tcBorders>
              <w:bottom w:val="single" w:sz="4" w:space="0" w:color="auto"/>
            </w:tcBorders>
          </w:tcPr>
          <w:p w:rsidR="003C12D9" w:rsidRPr="003C12D9" w:rsidRDefault="003C12D9" w:rsidP="003C12D9">
            <w:pPr>
              <w:pStyle w:val="NormalnyWeb"/>
              <w:spacing w:before="0" w:beforeAutospacing="0" w:after="0" w:afterAutospacing="0" w:line="360" w:lineRule="auto"/>
              <w:ind w:left="36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12D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11" w:type="pct"/>
            <w:tcBorders>
              <w:bottom w:val="single" w:sz="4" w:space="0" w:color="auto"/>
            </w:tcBorders>
            <w:vAlign w:val="center"/>
          </w:tcPr>
          <w:p w:rsidR="003C12D9" w:rsidRPr="003C12D9" w:rsidRDefault="003C12D9" w:rsidP="003C12D9">
            <w:pPr>
              <w:pStyle w:val="NormalnyWeb"/>
              <w:spacing w:before="0" w:beforeAutospacing="0" w:after="0" w:afterAutospacing="0" w:line="360" w:lineRule="auto"/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12D9">
              <w:rPr>
                <w:rFonts w:ascii="Arial" w:hAnsi="Arial" w:cs="Arial"/>
                <w:color w:val="000000"/>
                <w:sz w:val="18"/>
                <w:szCs w:val="18"/>
              </w:rPr>
              <w:t>Minimalna ilość próbki potrzebnej do przeprowadzenia pomiaru: 1 ml</w:t>
            </w:r>
          </w:p>
          <w:p w:rsidR="003C12D9" w:rsidRPr="003C12D9" w:rsidRDefault="003C12D9" w:rsidP="003C12D9">
            <w:pPr>
              <w:pStyle w:val="Akapitzli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69" w:type="pct"/>
            <w:tcBorders>
              <w:bottom w:val="single" w:sz="4" w:space="0" w:color="auto"/>
            </w:tcBorders>
            <w:vAlign w:val="center"/>
          </w:tcPr>
          <w:p w:rsidR="003C12D9" w:rsidRPr="003C12D9" w:rsidRDefault="003C12D9" w:rsidP="003C12D9">
            <w:pPr>
              <w:jc w:val="center"/>
              <w:rPr>
                <w:sz w:val="18"/>
                <w:szCs w:val="18"/>
              </w:rPr>
            </w:pPr>
          </w:p>
        </w:tc>
      </w:tr>
      <w:tr w:rsidR="003C12D9" w:rsidRPr="003C12D9" w:rsidTr="003C12D9">
        <w:tc>
          <w:tcPr>
            <w:tcW w:w="220" w:type="pct"/>
            <w:tcBorders>
              <w:bottom w:val="single" w:sz="4" w:space="0" w:color="auto"/>
            </w:tcBorders>
          </w:tcPr>
          <w:p w:rsidR="003C12D9" w:rsidRPr="003C12D9" w:rsidRDefault="003C12D9" w:rsidP="003C12D9">
            <w:pPr>
              <w:pStyle w:val="NormalnyWeb"/>
              <w:spacing w:before="0" w:beforeAutospacing="0" w:after="0" w:afterAutospacing="0" w:line="360" w:lineRule="auto"/>
              <w:ind w:left="36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12D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11" w:type="pct"/>
            <w:tcBorders>
              <w:bottom w:val="single" w:sz="4" w:space="0" w:color="auto"/>
            </w:tcBorders>
            <w:vAlign w:val="center"/>
          </w:tcPr>
          <w:p w:rsidR="003C12D9" w:rsidRPr="003C12D9" w:rsidRDefault="003C12D9" w:rsidP="003C12D9">
            <w:pPr>
              <w:pStyle w:val="NormalnyWeb"/>
              <w:spacing w:before="0" w:beforeAutospacing="0" w:after="0" w:afterAutospacing="0" w:line="360" w:lineRule="auto"/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12D9">
              <w:rPr>
                <w:rFonts w:ascii="Arial" w:hAnsi="Arial" w:cs="Arial"/>
                <w:color w:val="000000"/>
                <w:sz w:val="18"/>
                <w:szCs w:val="18"/>
              </w:rPr>
              <w:t xml:space="preserve">Urządzenie musi być wyposażone w kamerę umożliwiająca podgląd całej celi pomiarowej </w:t>
            </w:r>
          </w:p>
          <w:p w:rsidR="003C12D9" w:rsidRPr="003C12D9" w:rsidRDefault="003C12D9" w:rsidP="003C12D9">
            <w:pPr>
              <w:pStyle w:val="Akapitzli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69" w:type="pct"/>
            <w:tcBorders>
              <w:bottom w:val="single" w:sz="4" w:space="0" w:color="auto"/>
            </w:tcBorders>
            <w:vAlign w:val="center"/>
          </w:tcPr>
          <w:p w:rsidR="003C12D9" w:rsidRPr="003C12D9" w:rsidRDefault="003C12D9" w:rsidP="003C12D9">
            <w:pPr>
              <w:jc w:val="center"/>
              <w:rPr>
                <w:sz w:val="18"/>
                <w:szCs w:val="18"/>
              </w:rPr>
            </w:pPr>
          </w:p>
        </w:tc>
      </w:tr>
      <w:tr w:rsidR="003C12D9" w:rsidRPr="003C12D9" w:rsidTr="003C12D9">
        <w:tc>
          <w:tcPr>
            <w:tcW w:w="220" w:type="pct"/>
            <w:tcBorders>
              <w:bottom w:val="single" w:sz="4" w:space="0" w:color="auto"/>
            </w:tcBorders>
          </w:tcPr>
          <w:p w:rsidR="003C12D9" w:rsidRPr="003C12D9" w:rsidRDefault="003C12D9" w:rsidP="003C12D9">
            <w:pPr>
              <w:pStyle w:val="NormalnyWeb"/>
              <w:spacing w:before="0" w:beforeAutospacing="0" w:after="0" w:afterAutospacing="0" w:line="360" w:lineRule="auto"/>
              <w:ind w:left="36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12D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11" w:type="pct"/>
            <w:tcBorders>
              <w:bottom w:val="single" w:sz="4" w:space="0" w:color="auto"/>
            </w:tcBorders>
            <w:vAlign w:val="center"/>
          </w:tcPr>
          <w:p w:rsidR="003C12D9" w:rsidRPr="003C12D9" w:rsidRDefault="003C12D9" w:rsidP="003C12D9">
            <w:pPr>
              <w:pStyle w:val="NormalnyWeb"/>
              <w:spacing w:before="0" w:beforeAutospacing="0" w:after="0" w:afterAutospacing="0" w:line="360" w:lineRule="auto"/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12D9">
              <w:rPr>
                <w:rFonts w:ascii="Arial" w:hAnsi="Arial" w:cs="Arial"/>
                <w:color w:val="000000"/>
                <w:sz w:val="18"/>
                <w:szCs w:val="18"/>
              </w:rPr>
              <w:t>Urządzenie musi posiadać możliwość automatycznego zapisywania obrazu z kamery wraz z raportem po analizie próbki z możliwością wyłączenia funkcji lub zapisu jedynie w przypadku wykrycia błędu napełnienia</w:t>
            </w:r>
          </w:p>
          <w:p w:rsidR="003C12D9" w:rsidRPr="003C12D9" w:rsidRDefault="003C12D9" w:rsidP="003C12D9">
            <w:pPr>
              <w:pStyle w:val="Akapitzli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69" w:type="pct"/>
            <w:tcBorders>
              <w:bottom w:val="single" w:sz="4" w:space="0" w:color="auto"/>
            </w:tcBorders>
            <w:vAlign w:val="center"/>
          </w:tcPr>
          <w:p w:rsidR="003C12D9" w:rsidRPr="003C12D9" w:rsidRDefault="003C12D9" w:rsidP="003C12D9">
            <w:pPr>
              <w:jc w:val="center"/>
              <w:rPr>
                <w:sz w:val="18"/>
                <w:szCs w:val="18"/>
              </w:rPr>
            </w:pPr>
          </w:p>
        </w:tc>
      </w:tr>
      <w:tr w:rsidR="003C12D9" w:rsidRPr="003C12D9" w:rsidTr="003C12D9">
        <w:tc>
          <w:tcPr>
            <w:tcW w:w="220" w:type="pct"/>
            <w:tcBorders>
              <w:bottom w:val="single" w:sz="4" w:space="0" w:color="auto"/>
            </w:tcBorders>
          </w:tcPr>
          <w:p w:rsidR="003C12D9" w:rsidRPr="003C12D9" w:rsidRDefault="003C12D9" w:rsidP="003C12D9">
            <w:pPr>
              <w:pStyle w:val="NormalnyWeb"/>
              <w:spacing w:before="0" w:beforeAutospacing="0" w:after="0" w:afterAutospacing="0" w:line="360" w:lineRule="auto"/>
              <w:ind w:left="142" w:hanging="142"/>
              <w:jc w:val="right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12D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11" w:type="pct"/>
            <w:tcBorders>
              <w:bottom w:val="single" w:sz="4" w:space="0" w:color="auto"/>
            </w:tcBorders>
            <w:vAlign w:val="center"/>
          </w:tcPr>
          <w:p w:rsidR="003C12D9" w:rsidRPr="003C12D9" w:rsidRDefault="003C12D9" w:rsidP="003C12D9">
            <w:pPr>
              <w:pStyle w:val="NormalnyWeb"/>
              <w:spacing w:before="0" w:beforeAutospacing="0" w:after="0" w:afterAutospacing="0" w:line="360" w:lineRule="auto"/>
              <w:ind w:left="142" w:hanging="142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12D9">
              <w:rPr>
                <w:rFonts w:ascii="Arial" w:hAnsi="Arial" w:cs="Arial"/>
                <w:color w:val="000000"/>
                <w:sz w:val="18"/>
                <w:szCs w:val="18"/>
              </w:rPr>
              <w:t xml:space="preserve">Urządzenie musi być wyposażone w system sprawdzający poprawność napełnienia w całej celi pomiarowej z dobrze widocznymi alertami ostrzegawczymi w przypadku niepewnego napełnienia lub braku oscylacji </w:t>
            </w:r>
          </w:p>
          <w:p w:rsidR="003C12D9" w:rsidRPr="003C12D9" w:rsidRDefault="003C12D9" w:rsidP="003C12D9">
            <w:pPr>
              <w:pStyle w:val="Akapitzli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69" w:type="pct"/>
            <w:tcBorders>
              <w:bottom w:val="single" w:sz="4" w:space="0" w:color="auto"/>
            </w:tcBorders>
            <w:vAlign w:val="center"/>
          </w:tcPr>
          <w:p w:rsidR="003C12D9" w:rsidRPr="003C12D9" w:rsidRDefault="003C12D9" w:rsidP="003C12D9">
            <w:pPr>
              <w:jc w:val="center"/>
              <w:rPr>
                <w:sz w:val="18"/>
                <w:szCs w:val="18"/>
              </w:rPr>
            </w:pPr>
          </w:p>
        </w:tc>
      </w:tr>
      <w:tr w:rsidR="003C12D9" w:rsidRPr="003C12D9" w:rsidTr="003C12D9">
        <w:tc>
          <w:tcPr>
            <w:tcW w:w="220" w:type="pct"/>
            <w:tcBorders>
              <w:bottom w:val="single" w:sz="4" w:space="0" w:color="auto"/>
            </w:tcBorders>
          </w:tcPr>
          <w:p w:rsidR="003C12D9" w:rsidRPr="003C12D9" w:rsidRDefault="003C12D9" w:rsidP="003C12D9">
            <w:pPr>
              <w:pStyle w:val="NormalnyWeb"/>
              <w:spacing w:before="0" w:beforeAutospacing="0" w:after="0" w:afterAutospacing="0" w:line="360" w:lineRule="auto"/>
              <w:ind w:left="142" w:hanging="142"/>
              <w:jc w:val="right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12D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11" w:type="pct"/>
            <w:tcBorders>
              <w:bottom w:val="single" w:sz="4" w:space="0" w:color="auto"/>
            </w:tcBorders>
            <w:vAlign w:val="center"/>
          </w:tcPr>
          <w:p w:rsidR="003C12D9" w:rsidRPr="003C12D9" w:rsidRDefault="003C12D9" w:rsidP="003C12D9">
            <w:pPr>
              <w:pStyle w:val="NormalnyWeb"/>
              <w:spacing w:before="0" w:beforeAutospacing="0" w:after="0" w:afterAutospacing="0" w:line="360" w:lineRule="auto"/>
              <w:ind w:left="142" w:hanging="142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12D9">
              <w:rPr>
                <w:rFonts w:ascii="Arial" w:hAnsi="Arial" w:cs="Arial"/>
                <w:color w:val="000000"/>
                <w:sz w:val="18"/>
                <w:szCs w:val="18"/>
              </w:rPr>
              <w:t>Urządzenie musi być wyposażone w zintegrowaną pompkę do osuszania celi pomiarowej z możliwością zaprogramowania wyłączenia po określonym czasie</w:t>
            </w:r>
          </w:p>
          <w:p w:rsidR="003C12D9" w:rsidRPr="003C12D9" w:rsidRDefault="003C12D9" w:rsidP="003C12D9">
            <w:pPr>
              <w:pStyle w:val="Akapitzli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69" w:type="pct"/>
            <w:tcBorders>
              <w:bottom w:val="single" w:sz="4" w:space="0" w:color="auto"/>
            </w:tcBorders>
            <w:vAlign w:val="center"/>
          </w:tcPr>
          <w:p w:rsidR="003C12D9" w:rsidRPr="003C12D9" w:rsidRDefault="003C12D9" w:rsidP="003C12D9">
            <w:pPr>
              <w:jc w:val="center"/>
              <w:rPr>
                <w:sz w:val="18"/>
                <w:szCs w:val="18"/>
              </w:rPr>
            </w:pPr>
          </w:p>
        </w:tc>
      </w:tr>
      <w:tr w:rsidR="003C12D9" w:rsidRPr="003C12D9" w:rsidTr="003C12D9">
        <w:tc>
          <w:tcPr>
            <w:tcW w:w="220" w:type="pct"/>
            <w:tcBorders>
              <w:bottom w:val="single" w:sz="4" w:space="0" w:color="auto"/>
            </w:tcBorders>
          </w:tcPr>
          <w:p w:rsidR="003C12D9" w:rsidRPr="003C12D9" w:rsidRDefault="003C12D9" w:rsidP="003C12D9">
            <w:pPr>
              <w:pStyle w:val="NormalnyWeb"/>
              <w:spacing w:before="0" w:beforeAutospacing="0" w:after="0" w:afterAutospacing="0" w:line="360" w:lineRule="auto"/>
              <w:ind w:left="142" w:hanging="142"/>
              <w:jc w:val="right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12D9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11" w:type="pct"/>
            <w:tcBorders>
              <w:bottom w:val="single" w:sz="4" w:space="0" w:color="auto"/>
            </w:tcBorders>
            <w:vAlign w:val="center"/>
          </w:tcPr>
          <w:p w:rsidR="003C12D9" w:rsidRPr="003C12D9" w:rsidRDefault="003C12D9" w:rsidP="003C12D9">
            <w:pPr>
              <w:pStyle w:val="NormalnyWeb"/>
              <w:spacing w:before="0" w:beforeAutospacing="0" w:after="0" w:afterAutospacing="0" w:line="360" w:lineRule="auto"/>
              <w:ind w:left="142" w:hanging="142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12D9">
              <w:rPr>
                <w:rFonts w:ascii="Arial" w:hAnsi="Arial" w:cs="Arial"/>
                <w:color w:val="000000"/>
                <w:sz w:val="18"/>
                <w:szCs w:val="18"/>
              </w:rPr>
              <w:t>Urządzenie musi mieć możliwość rejestracji wyników w pamięci urządzenia dla minimum 1000 wyników</w:t>
            </w:r>
          </w:p>
          <w:p w:rsidR="003C12D9" w:rsidRPr="003C12D9" w:rsidRDefault="003C12D9" w:rsidP="003C12D9">
            <w:pPr>
              <w:pStyle w:val="Akapitzli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69" w:type="pct"/>
            <w:tcBorders>
              <w:bottom w:val="single" w:sz="4" w:space="0" w:color="auto"/>
            </w:tcBorders>
            <w:vAlign w:val="center"/>
          </w:tcPr>
          <w:p w:rsidR="003C12D9" w:rsidRPr="003C12D9" w:rsidRDefault="003C12D9" w:rsidP="003C12D9">
            <w:pPr>
              <w:jc w:val="center"/>
              <w:rPr>
                <w:sz w:val="18"/>
                <w:szCs w:val="18"/>
              </w:rPr>
            </w:pPr>
          </w:p>
        </w:tc>
      </w:tr>
      <w:tr w:rsidR="003C12D9" w:rsidRPr="003C12D9" w:rsidTr="003C12D9">
        <w:tc>
          <w:tcPr>
            <w:tcW w:w="220" w:type="pct"/>
            <w:tcBorders>
              <w:bottom w:val="single" w:sz="4" w:space="0" w:color="auto"/>
            </w:tcBorders>
          </w:tcPr>
          <w:p w:rsidR="003C12D9" w:rsidRPr="003C12D9" w:rsidRDefault="003C12D9" w:rsidP="003C12D9">
            <w:pPr>
              <w:pStyle w:val="NormalnyWeb"/>
              <w:spacing w:before="0" w:beforeAutospacing="0" w:after="0" w:afterAutospacing="0" w:line="360" w:lineRule="auto"/>
              <w:ind w:left="142" w:hanging="142"/>
              <w:jc w:val="right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12D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11" w:type="pct"/>
            <w:tcBorders>
              <w:bottom w:val="single" w:sz="4" w:space="0" w:color="auto"/>
            </w:tcBorders>
            <w:vAlign w:val="center"/>
          </w:tcPr>
          <w:p w:rsidR="003C12D9" w:rsidRPr="003C12D9" w:rsidRDefault="003C12D9" w:rsidP="003C12D9">
            <w:pPr>
              <w:pStyle w:val="NormalnyWeb"/>
              <w:spacing w:before="0" w:beforeAutospacing="0" w:after="0" w:afterAutospacing="0" w:line="360" w:lineRule="auto"/>
              <w:ind w:left="142" w:hanging="142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12D9">
              <w:rPr>
                <w:rFonts w:ascii="Arial" w:hAnsi="Arial" w:cs="Arial"/>
                <w:color w:val="000000"/>
                <w:sz w:val="18"/>
                <w:szCs w:val="18"/>
              </w:rPr>
              <w:t xml:space="preserve">Urządzenie musi mieć możliwość wprowadzenia metod użytkownika              (funkcje, tablice) pozwalających na wprowadzenie własnych tablic przeliczeniowych przez Zamawiającego bez </w:t>
            </w:r>
            <w:r w:rsidRPr="003C12D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konieczności  ingerencji serwisu czy przedstawicieli producenta.</w:t>
            </w:r>
          </w:p>
          <w:p w:rsidR="003C12D9" w:rsidRPr="003C12D9" w:rsidRDefault="003C12D9" w:rsidP="003C12D9">
            <w:pPr>
              <w:pStyle w:val="Akapitzli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69" w:type="pct"/>
            <w:tcBorders>
              <w:bottom w:val="single" w:sz="4" w:space="0" w:color="auto"/>
            </w:tcBorders>
            <w:vAlign w:val="center"/>
          </w:tcPr>
          <w:p w:rsidR="003C12D9" w:rsidRPr="003C12D9" w:rsidRDefault="003C12D9" w:rsidP="003C12D9">
            <w:pPr>
              <w:jc w:val="center"/>
              <w:rPr>
                <w:sz w:val="18"/>
                <w:szCs w:val="18"/>
              </w:rPr>
            </w:pPr>
          </w:p>
        </w:tc>
      </w:tr>
      <w:tr w:rsidR="003C12D9" w:rsidRPr="003C12D9" w:rsidTr="003C12D9">
        <w:tc>
          <w:tcPr>
            <w:tcW w:w="220" w:type="pct"/>
            <w:tcBorders>
              <w:bottom w:val="single" w:sz="4" w:space="0" w:color="auto"/>
            </w:tcBorders>
          </w:tcPr>
          <w:p w:rsidR="003C12D9" w:rsidRPr="003C12D9" w:rsidRDefault="003C12D9" w:rsidP="003C12D9">
            <w:pPr>
              <w:pStyle w:val="NormalnyWeb"/>
              <w:spacing w:before="0" w:beforeAutospacing="0" w:after="0" w:afterAutospacing="0" w:line="360" w:lineRule="auto"/>
              <w:ind w:left="142" w:hanging="142"/>
              <w:jc w:val="right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12D9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11" w:type="pct"/>
            <w:tcBorders>
              <w:bottom w:val="single" w:sz="4" w:space="0" w:color="auto"/>
            </w:tcBorders>
            <w:vAlign w:val="center"/>
          </w:tcPr>
          <w:p w:rsidR="003C12D9" w:rsidRPr="003C12D9" w:rsidRDefault="003C12D9" w:rsidP="003C12D9">
            <w:pPr>
              <w:pStyle w:val="NormalnyWeb"/>
              <w:spacing w:before="0" w:beforeAutospacing="0" w:after="0" w:afterAutospacing="0" w:line="360" w:lineRule="auto"/>
              <w:ind w:left="142" w:hanging="142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12D9">
              <w:rPr>
                <w:rFonts w:ascii="Arial" w:hAnsi="Arial" w:cs="Arial"/>
                <w:color w:val="000000"/>
                <w:sz w:val="18"/>
                <w:szCs w:val="18"/>
              </w:rPr>
              <w:t>Urządzenie musi mieć możliwość zarządzania użytkownikami oraz nadawania im różnych poziomów uprawnień</w:t>
            </w:r>
          </w:p>
          <w:p w:rsidR="003C12D9" w:rsidRPr="003C12D9" w:rsidRDefault="003C12D9" w:rsidP="003C12D9">
            <w:pPr>
              <w:pStyle w:val="Akapitzli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69" w:type="pct"/>
            <w:tcBorders>
              <w:bottom w:val="single" w:sz="4" w:space="0" w:color="auto"/>
            </w:tcBorders>
            <w:vAlign w:val="center"/>
          </w:tcPr>
          <w:p w:rsidR="003C12D9" w:rsidRPr="003C12D9" w:rsidRDefault="003C12D9" w:rsidP="003C12D9">
            <w:pPr>
              <w:jc w:val="center"/>
              <w:rPr>
                <w:sz w:val="18"/>
                <w:szCs w:val="18"/>
              </w:rPr>
            </w:pPr>
          </w:p>
        </w:tc>
      </w:tr>
      <w:tr w:rsidR="003C12D9" w:rsidRPr="003C12D9" w:rsidTr="003C12D9">
        <w:tc>
          <w:tcPr>
            <w:tcW w:w="220" w:type="pct"/>
            <w:tcBorders>
              <w:bottom w:val="single" w:sz="4" w:space="0" w:color="auto"/>
            </w:tcBorders>
          </w:tcPr>
          <w:p w:rsidR="003C12D9" w:rsidRPr="003C12D9" w:rsidRDefault="003C12D9" w:rsidP="003C12D9">
            <w:pPr>
              <w:pStyle w:val="NormalnyWeb"/>
              <w:spacing w:before="0" w:beforeAutospacing="0" w:after="0" w:afterAutospacing="0" w:line="360" w:lineRule="auto"/>
              <w:ind w:left="142" w:hanging="142"/>
              <w:jc w:val="right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12D9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11" w:type="pct"/>
            <w:tcBorders>
              <w:bottom w:val="single" w:sz="4" w:space="0" w:color="auto"/>
            </w:tcBorders>
            <w:vAlign w:val="center"/>
          </w:tcPr>
          <w:p w:rsidR="003C12D9" w:rsidRPr="003C12D9" w:rsidRDefault="003C12D9" w:rsidP="003C12D9">
            <w:pPr>
              <w:pStyle w:val="NormalnyWeb"/>
              <w:spacing w:before="0" w:beforeAutospacing="0" w:after="0" w:afterAutospacing="0" w:line="360" w:lineRule="auto"/>
              <w:ind w:left="142" w:hanging="142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12D9">
              <w:rPr>
                <w:rFonts w:ascii="Arial" w:hAnsi="Arial" w:cs="Arial"/>
                <w:color w:val="000000"/>
                <w:sz w:val="18"/>
                <w:szCs w:val="18"/>
              </w:rPr>
              <w:t>Urządzenie musi mieć możliwość jednoczesnego wyświetlania parametrów na ekranie (np. temperatura zadana, temperatura celi, gęstość, gęstość bez korekcji lepkości, nazwa metody, stan pomiaru, ciężar właściwy itp.)</w:t>
            </w:r>
          </w:p>
          <w:p w:rsidR="003C12D9" w:rsidRPr="003C12D9" w:rsidRDefault="003C12D9" w:rsidP="003C12D9">
            <w:pPr>
              <w:pStyle w:val="Akapitzli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69" w:type="pct"/>
            <w:tcBorders>
              <w:bottom w:val="single" w:sz="4" w:space="0" w:color="auto"/>
            </w:tcBorders>
            <w:vAlign w:val="center"/>
          </w:tcPr>
          <w:p w:rsidR="003C12D9" w:rsidRPr="003C12D9" w:rsidRDefault="003C12D9" w:rsidP="003C12D9">
            <w:pPr>
              <w:jc w:val="center"/>
              <w:rPr>
                <w:sz w:val="18"/>
                <w:szCs w:val="18"/>
              </w:rPr>
            </w:pPr>
          </w:p>
        </w:tc>
      </w:tr>
      <w:tr w:rsidR="003C12D9" w:rsidRPr="003C12D9" w:rsidTr="003C12D9">
        <w:tc>
          <w:tcPr>
            <w:tcW w:w="220" w:type="pct"/>
            <w:tcBorders>
              <w:bottom w:val="single" w:sz="4" w:space="0" w:color="auto"/>
            </w:tcBorders>
          </w:tcPr>
          <w:p w:rsidR="003C12D9" w:rsidRPr="003C12D9" w:rsidRDefault="003C12D9" w:rsidP="003C12D9">
            <w:pPr>
              <w:pStyle w:val="NormalnyWeb"/>
              <w:spacing w:before="0" w:beforeAutospacing="0" w:after="0" w:afterAutospacing="0" w:line="360" w:lineRule="auto"/>
              <w:ind w:left="142" w:hanging="142"/>
              <w:jc w:val="right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12D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11" w:type="pct"/>
            <w:tcBorders>
              <w:bottom w:val="single" w:sz="4" w:space="0" w:color="auto"/>
            </w:tcBorders>
            <w:vAlign w:val="center"/>
          </w:tcPr>
          <w:p w:rsidR="003C12D9" w:rsidRPr="003C12D9" w:rsidRDefault="003C12D9" w:rsidP="003C12D9">
            <w:pPr>
              <w:pStyle w:val="NormalnyWeb"/>
              <w:spacing w:before="0" w:beforeAutospacing="0" w:after="0" w:afterAutospacing="0" w:line="360" w:lineRule="auto"/>
              <w:ind w:left="142" w:hanging="142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12D9">
              <w:rPr>
                <w:rFonts w:ascii="Arial" w:hAnsi="Arial" w:cs="Arial"/>
                <w:color w:val="000000"/>
                <w:sz w:val="18"/>
                <w:szCs w:val="18"/>
              </w:rPr>
              <w:t>Urządzenie musi posiadać sterowanie poprzez panel dotykowy TFT z możliwością sterowania myszką i klawiaturą</w:t>
            </w:r>
          </w:p>
          <w:p w:rsidR="003C12D9" w:rsidRPr="003C12D9" w:rsidRDefault="003C12D9" w:rsidP="003C12D9">
            <w:pPr>
              <w:pStyle w:val="Akapitzli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69" w:type="pct"/>
            <w:tcBorders>
              <w:bottom w:val="single" w:sz="4" w:space="0" w:color="auto"/>
            </w:tcBorders>
            <w:vAlign w:val="center"/>
          </w:tcPr>
          <w:p w:rsidR="003C12D9" w:rsidRPr="003C12D9" w:rsidRDefault="003C12D9" w:rsidP="003C12D9">
            <w:pPr>
              <w:jc w:val="center"/>
              <w:rPr>
                <w:sz w:val="18"/>
                <w:szCs w:val="18"/>
              </w:rPr>
            </w:pPr>
          </w:p>
        </w:tc>
      </w:tr>
      <w:tr w:rsidR="003C12D9" w:rsidRPr="003C12D9" w:rsidTr="003C12D9">
        <w:tc>
          <w:tcPr>
            <w:tcW w:w="220" w:type="pct"/>
            <w:tcBorders>
              <w:bottom w:val="single" w:sz="4" w:space="0" w:color="auto"/>
            </w:tcBorders>
          </w:tcPr>
          <w:p w:rsidR="003C12D9" w:rsidRPr="003C12D9" w:rsidRDefault="003C12D9" w:rsidP="003C12D9">
            <w:pPr>
              <w:pStyle w:val="NormalnyWeb"/>
              <w:spacing w:before="0" w:beforeAutospacing="0" w:after="0" w:afterAutospacing="0" w:line="360" w:lineRule="auto"/>
              <w:ind w:left="142" w:hanging="142"/>
              <w:jc w:val="right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12D9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11" w:type="pct"/>
            <w:tcBorders>
              <w:bottom w:val="single" w:sz="4" w:space="0" w:color="auto"/>
            </w:tcBorders>
            <w:vAlign w:val="center"/>
          </w:tcPr>
          <w:p w:rsidR="003C12D9" w:rsidRPr="003C12D9" w:rsidRDefault="003C12D9" w:rsidP="003C12D9">
            <w:pPr>
              <w:pStyle w:val="NormalnyWeb"/>
              <w:spacing w:before="0" w:beforeAutospacing="0" w:after="0" w:afterAutospacing="0" w:line="360" w:lineRule="auto"/>
              <w:ind w:left="142" w:hanging="142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12D9">
              <w:rPr>
                <w:rFonts w:ascii="Arial" w:hAnsi="Arial" w:cs="Arial"/>
                <w:color w:val="000000"/>
                <w:sz w:val="18"/>
                <w:szCs w:val="18"/>
              </w:rPr>
              <w:t xml:space="preserve">Urządzenie musi posiadać możliwość podłączenia czytnika kodów kreskowych </w:t>
            </w:r>
          </w:p>
          <w:p w:rsidR="003C12D9" w:rsidRPr="003C12D9" w:rsidRDefault="003C12D9" w:rsidP="003C12D9">
            <w:pPr>
              <w:pStyle w:val="Akapitzli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69" w:type="pct"/>
            <w:tcBorders>
              <w:bottom w:val="single" w:sz="4" w:space="0" w:color="auto"/>
            </w:tcBorders>
            <w:vAlign w:val="center"/>
          </w:tcPr>
          <w:p w:rsidR="003C12D9" w:rsidRPr="003C12D9" w:rsidRDefault="003C12D9" w:rsidP="003C12D9">
            <w:pPr>
              <w:jc w:val="center"/>
              <w:rPr>
                <w:sz w:val="18"/>
                <w:szCs w:val="18"/>
              </w:rPr>
            </w:pPr>
          </w:p>
        </w:tc>
      </w:tr>
      <w:tr w:rsidR="003C12D9" w:rsidRPr="003C12D9" w:rsidTr="003C12D9">
        <w:tc>
          <w:tcPr>
            <w:tcW w:w="220" w:type="pct"/>
            <w:tcBorders>
              <w:bottom w:val="single" w:sz="4" w:space="0" w:color="auto"/>
            </w:tcBorders>
          </w:tcPr>
          <w:p w:rsidR="003C12D9" w:rsidRPr="003C12D9" w:rsidRDefault="003C12D9" w:rsidP="003C12D9">
            <w:pPr>
              <w:pStyle w:val="NormalnyWeb"/>
              <w:spacing w:before="0" w:beforeAutospacing="0" w:after="0" w:afterAutospacing="0" w:line="360" w:lineRule="auto"/>
              <w:ind w:left="142" w:hanging="142"/>
              <w:jc w:val="right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12D9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11" w:type="pct"/>
            <w:tcBorders>
              <w:bottom w:val="single" w:sz="4" w:space="0" w:color="auto"/>
            </w:tcBorders>
            <w:vAlign w:val="center"/>
          </w:tcPr>
          <w:p w:rsidR="003C12D9" w:rsidRPr="003C12D9" w:rsidRDefault="003C12D9" w:rsidP="003C12D9">
            <w:pPr>
              <w:pStyle w:val="NormalnyWeb"/>
              <w:spacing w:before="0" w:beforeAutospacing="0" w:after="0" w:afterAutospacing="0" w:line="360" w:lineRule="auto"/>
              <w:ind w:left="142" w:hanging="142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12D9">
              <w:rPr>
                <w:rFonts w:ascii="Arial" w:hAnsi="Arial" w:cs="Arial"/>
                <w:color w:val="000000"/>
                <w:sz w:val="18"/>
                <w:szCs w:val="18"/>
              </w:rPr>
              <w:t>Urządzenie musi być wyposażone w osuszacz</w:t>
            </w:r>
          </w:p>
          <w:p w:rsidR="003C12D9" w:rsidRPr="003C12D9" w:rsidRDefault="003C12D9" w:rsidP="003C12D9">
            <w:pPr>
              <w:pStyle w:val="Akapitzli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69" w:type="pct"/>
            <w:tcBorders>
              <w:bottom w:val="single" w:sz="4" w:space="0" w:color="auto"/>
            </w:tcBorders>
            <w:vAlign w:val="center"/>
          </w:tcPr>
          <w:p w:rsidR="003C12D9" w:rsidRPr="003C12D9" w:rsidRDefault="003C12D9" w:rsidP="003C12D9">
            <w:pPr>
              <w:jc w:val="center"/>
              <w:rPr>
                <w:sz w:val="18"/>
                <w:szCs w:val="18"/>
              </w:rPr>
            </w:pPr>
          </w:p>
        </w:tc>
      </w:tr>
      <w:tr w:rsidR="003C12D9" w:rsidRPr="003C12D9" w:rsidTr="003C12D9">
        <w:tc>
          <w:tcPr>
            <w:tcW w:w="220" w:type="pct"/>
            <w:tcBorders>
              <w:bottom w:val="single" w:sz="4" w:space="0" w:color="auto"/>
            </w:tcBorders>
          </w:tcPr>
          <w:p w:rsidR="003C12D9" w:rsidRPr="003C12D9" w:rsidRDefault="003C12D9" w:rsidP="003C12D9">
            <w:pPr>
              <w:pStyle w:val="NormalnyWeb"/>
              <w:spacing w:before="0" w:beforeAutospacing="0" w:after="0" w:afterAutospacing="0" w:line="360" w:lineRule="auto"/>
              <w:ind w:left="142" w:hanging="142"/>
              <w:jc w:val="right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12D9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11" w:type="pct"/>
            <w:tcBorders>
              <w:bottom w:val="single" w:sz="4" w:space="0" w:color="auto"/>
            </w:tcBorders>
            <w:vAlign w:val="center"/>
          </w:tcPr>
          <w:p w:rsidR="003C12D9" w:rsidRPr="003C12D9" w:rsidRDefault="003C12D9" w:rsidP="003C12D9">
            <w:pPr>
              <w:pStyle w:val="NormalnyWeb"/>
              <w:spacing w:before="0" w:beforeAutospacing="0" w:after="0" w:afterAutospacing="0" w:line="360" w:lineRule="auto"/>
              <w:ind w:left="142" w:hanging="142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12D9">
              <w:rPr>
                <w:rFonts w:ascii="Arial" w:hAnsi="Arial" w:cs="Arial"/>
                <w:color w:val="000000"/>
                <w:sz w:val="18"/>
                <w:szCs w:val="18"/>
              </w:rPr>
              <w:t xml:space="preserve">Urządzenie musi umożliwiać pomiar szacunkowy lepkości dynamicznej cieczy Newtonowskich  z dokładnością 5 % w zakresie od 10 mPas do 3000 mPas i wyświetlenia wartości na ekranie i jej zapisu w danych pomiarowych </w:t>
            </w:r>
          </w:p>
          <w:p w:rsidR="003C12D9" w:rsidRPr="003C12D9" w:rsidRDefault="003C12D9" w:rsidP="003C12D9">
            <w:pPr>
              <w:pStyle w:val="Akapitzli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69" w:type="pct"/>
            <w:tcBorders>
              <w:bottom w:val="single" w:sz="4" w:space="0" w:color="auto"/>
            </w:tcBorders>
            <w:vAlign w:val="center"/>
          </w:tcPr>
          <w:p w:rsidR="003C12D9" w:rsidRPr="003C12D9" w:rsidRDefault="003C12D9" w:rsidP="003C12D9">
            <w:pPr>
              <w:jc w:val="center"/>
              <w:rPr>
                <w:sz w:val="18"/>
                <w:szCs w:val="18"/>
              </w:rPr>
            </w:pPr>
          </w:p>
        </w:tc>
      </w:tr>
      <w:tr w:rsidR="003C12D9" w:rsidRPr="003C12D9" w:rsidTr="003C12D9">
        <w:tc>
          <w:tcPr>
            <w:tcW w:w="220" w:type="pct"/>
            <w:tcBorders>
              <w:bottom w:val="single" w:sz="4" w:space="0" w:color="auto"/>
            </w:tcBorders>
          </w:tcPr>
          <w:p w:rsidR="003C12D9" w:rsidRPr="003C12D9" w:rsidRDefault="003C12D9" w:rsidP="003C12D9">
            <w:pPr>
              <w:pStyle w:val="NormalnyWeb"/>
              <w:spacing w:before="0" w:beforeAutospacing="0" w:after="0" w:afterAutospacing="0" w:line="360" w:lineRule="auto"/>
              <w:ind w:left="142" w:hanging="142"/>
              <w:jc w:val="right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12D9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811" w:type="pct"/>
            <w:tcBorders>
              <w:bottom w:val="single" w:sz="4" w:space="0" w:color="auto"/>
            </w:tcBorders>
            <w:vAlign w:val="center"/>
          </w:tcPr>
          <w:p w:rsidR="003C12D9" w:rsidRPr="003C12D9" w:rsidRDefault="003C12D9" w:rsidP="003C12D9">
            <w:pPr>
              <w:pStyle w:val="NormalnyWeb"/>
              <w:spacing w:before="0" w:beforeAutospacing="0" w:after="0" w:afterAutospacing="0" w:line="360" w:lineRule="auto"/>
              <w:ind w:left="142" w:hanging="142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12D9">
              <w:rPr>
                <w:rFonts w:ascii="Arial" w:hAnsi="Arial" w:cs="Arial"/>
                <w:color w:val="000000"/>
                <w:sz w:val="18"/>
                <w:szCs w:val="18"/>
              </w:rPr>
              <w:t xml:space="preserve">Urządzenie musi mieć możliwość rozbudowy o moduł pomiaru lepkości w małych objętościach do </w:t>
            </w:r>
            <w:r w:rsidRPr="003C12D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 ml lub refraktometr</w:t>
            </w:r>
          </w:p>
          <w:p w:rsidR="003C12D9" w:rsidRPr="003C12D9" w:rsidRDefault="003C12D9" w:rsidP="003C12D9">
            <w:pPr>
              <w:pStyle w:val="Akapitzli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69" w:type="pct"/>
            <w:tcBorders>
              <w:bottom w:val="single" w:sz="4" w:space="0" w:color="auto"/>
            </w:tcBorders>
            <w:vAlign w:val="center"/>
          </w:tcPr>
          <w:p w:rsidR="003C12D9" w:rsidRPr="003C12D9" w:rsidRDefault="003C12D9" w:rsidP="003C12D9">
            <w:pPr>
              <w:jc w:val="center"/>
              <w:rPr>
                <w:sz w:val="18"/>
                <w:szCs w:val="18"/>
              </w:rPr>
            </w:pPr>
          </w:p>
        </w:tc>
      </w:tr>
      <w:tr w:rsidR="003C12D9" w:rsidRPr="003C12D9" w:rsidTr="003C12D9">
        <w:tc>
          <w:tcPr>
            <w:tcW w:w="220" w:type="pct"/>
            <w:tcBorders>
              <w:bottom w:val="single" w:sz="4" w:space="0" w:color="auto"/>
            </w:tcBorders>
          </w:tcPr>
          <w:p w:rsidR="003C12D9" w:rsidRPr="003C12D9" w:rsidRDefault="003C12D9" w:rsidP="003C12D9">
            <w:pPr>
              <w:pStyle w:val="NormalnyWeb"/>
              <w:spacing w:before="0" w:beforeAutospacing="0" w:after="0" w:afterAutospacing="0" w:line="360" w:lineRule="auto"/>
              <w:ind w:left="142" w:hanging="142"/>
              <w:jc w:val="right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12D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11" w:type="pct"/>
            <w:tcBorders>
              <w:bottom w:val="single" w:sz="4" w:space="0" w:color="auto"/>
            </w:tcBorders>
            <w:vAlign w:val="center"/>
          </w:tcPr>
          <w:p w:rsidR="003C12D9" w:rsidRPr="003C12D9" w:rsidRDefault="003C12D9" w:rsidP="003C12D9">
            <w:pPr>
              <w:pStyle w:val="NormalnyWeb"/>
              <w:spacing w:before="0" w:beforeAutospacing="0" w:after="0" w:afterAutospacing="0" w:line="360" w:lineRule="auto"/>
              <w:ind w:left="142" w:hanging="142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12D9">
              <w:rPr>
                <w:rFonts w:ascii="Arial" w:hAnsi="Arial" w:cs="Arial"/>
                <w:color w:val="000000"/>
                <w:sz w:val="18"/>
                <w:szCs w:val="18"/>
              </w:rPr>
              <w:t xml:space="preserve">Urządzenie musi posiadać menu w języku polskim </w:t>
            </w:r>
          </w:p>
          <w:p w:rsidR="003C12D9" w:rsidRPr="003C12D9" w:rsidRDefault="003C12D9" w:rsidP="003C12D9">
            <w:pPr>
              <w:pStyle w:val="Akapitzli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69" w:type="pct"/>
            <w:tcBorders>
              <w:bottom w:val="single" w:sz="4" w:space="0" w:color="auto"/>
            </w:tcBorders>
            <w:vAlign w:val="center"/>
          </w:tcPr>
          <w:p w:rsidR="003C12D9" w:rsidRPr="003C12D9" w:rsidRDefault="003C12D9" w:rsidP="003C12D9">
            <w:pPr>
              <w:jc w:val="center"/>
              <w:rPr>
                <w:sz w:val="18"/>
                <w:szCs w:val="18"/>
              </w:rPr>
            </w:pPr>
          </w:p>
        </w:tc>
      </w:tr>
      <w:tr w:rsidR="003C12D9" w:rsidRPr="003C12D9" w:rsidTr="003C12D9">
        <w:tc>
          <w:tcPr>
            <w:tcW w:w="220" w:type="pct"/>
            <w:tcBorders>
              <w:bottom w:val="single" w:sz="4" w:space="0" w:color="auto"/>
            </w:tcBorders>
          </w:tcPr>
          <w:p w:rsidR="003C12D9" w:rsidRPr="003C12D9" w:rsidRDefault="003C12D9" w:rsidP="003C12D9">
            <w:pPr>
              <w:pStyle w:val="NormalnyWeb"/>
              <w:spacing w:before="0" w:beforeAutospacing="0" w:after="0" w:afterAutospacing="0" w:line="360" w:lineRule="auto"/>
              <w:ind w:left="142" w:hanging="142"/>
              <w:jc w:val="right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12D9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11" w:type="pct"/>
            <w:tcBorders>
              <w:bottom w:val="single" w:sz="4" w:space="0" w:color="auto"/>
            </w:tcBorders>
            <w:vAlign w:val="center"/>
          </w:tcPr>
          <w:p w:rsidR="003C12D9" w:rsidRPr="003C12D9" w:rsidRDefault="003C12D9" w:rsidP="003C12D9">
            <w:pPr>
              <w:pStyle w:val="NormalnyWeb"/>
              <w:spacing w:before="0" w:beforeAutospacing="0" w:after="0" w:afterAutospacing="0" w:line="360" w:lineRule="auto"/>
              <w:ind w:left="142" w:hanging="142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12D9">
              <w:rPr>
                <w:rFonts w:ascii="Arial" w:hAnsi="Arial" w:cs="Arial"/>
                <w:color w:val="000000"/>
                <w:sz w:val="18"/>
                <w:szCs w:val="18"/>
              </w:rPr>
              <w:t xml:space="preserve">Urządzenie ma zostać dostarczone i zainstalowane przez wyspecjalizowany serwis </w:t>
            </w:r>
          </w:p>
          <w:p w:rsidR="003C12D9" w:rsidRPr="003C12D9" w:rsidRDefault="003C12D9" w:rsidP="003C12D9">
            <w:pPr>
              <w:pStyle w:val="Akapitzli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69" w:type="pct"/>
            <w:tcBorders>
              <w:bottom w:val="single" w:sz="4" w:space="0" w:color="auto"/>
            </w:tcBorders>
            <w:vAlign w:val="center"/>
          </w:tcPr>
          <w:p w:rsidR="003C12D9" w:rsidRPr="003C12D9" w:rsidRDefault="003C12D9" w:rsidP="003C12D9">
            <w:pPr>
              <w:jc w:val="center"/>
              <w:rPr>
                <w:sz w:val="18"/>
                <w:szCs w:val="18"/>
              </w:rPr>
            </w:pPr>
          </w:p>
        </w:tc>
      </w:tr>
      <w:tr w:rsidR="003C12D9" w:rsidRPr="003C12D9" w:rsidTr="003C12D9">
        <w:tc>
          <w:tcPr>
            <w:tcW w:w="220" w:type="pct"/>
            <w:tcBorders>
              <w:bottom w:val="single" w:sz="4" w:space="0" w:color="auto"/>
            </w:tcBorders>
          </w:tcPr>
          <w:p w:rsidR="003C12D9" w:rsidRPr="003C12D9" w:rsidRDefault="003C12D9" w:rsidP="003C12D9">
            <w:pPr>
              <w:pStyle w:val="Akapitzlist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3C12D9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811" w:type="pct"/>
            <w:tcBorders>
              <w:bottom w:val="single" w:sz="4" w:space="0" w:color="auto"/>
            </w:tcBorders>
            <w:vAlign w:val="center"/>
          </w:tcPr>
          <w:p w:rsidR="003C12D9" w:rsidRPr="003C12D9" w:rsidRDefault="003C12D9" w:rsidP="003C12D9">
            <w:pPr>
              <w:pStyle w:val="Akapitzlist"/>
              <w:ind w:left="0"/>
              <w:jc w:val="both"/>
              <w:rPr>
                <w:color w:val="000000"/>
                <w:sz w:val="18"/>
                <w:szCs w:val="18"/>
              </w:rPr>
            </w:pPr>
            <w:r w:rsidRPr="003C12D9">
              <w:rPr>
                <w:color w:val="000000"/>
                <w:sz w:val="18"/>
                <w:szCs w:val="18"/>
              </w:rPr>
              <w:t>Termin realizacji zamówienia: max. 4 tygodnie od daty podpisania umowy</w:t>
            </w:r>
          </w:p>
        </w:tc>
        <w:tc>
          <w:tcPr>
            <w:tcW w:w="1969" w:type="pct"/>
            <w:tcBorders>
              <w:bottom w:val="single" w:sz="4" w:space="0" w:color="auto"/>
            </w:tcBorders>
            <w:vAlign w:val="center"/>
          </w:tcPr>
          <w:p w:rsidR="003C12D9" w:rsidRPr="003C12D9" w:rsidRDefault="003C12D9" w:rsidP="003C12D9">
            <w:pPr>
              <w:jc w:val="center"/>
              <w:rPr>
                <w:sz w:val="18"/>
                <w:szCs w:val="18"/>
              </w:rPr>
            </w:pPr>
          </w:p>
        </w:tc>
      </w:tr>
      <w:tr w:rsidR="003C12D9" w:rsidRPr="003C12D9" w:rsidTr="003C12D9">
        <w:tc>
          <w:tcPr>
            <w:tcW w:w="220" w:type="pct"/>
            <w:tcBorders>
              <w:bottom w:val="single" w:sz="4" w:space="0" w:color="auto"/>
            </w:tcBorders>
          </w:tcPr>
          <w:p w:rsidR="003C12D9" w:rsidRPr="003C12D9" w:rsidRDefault="003C12D9" w:rsidP="003C12D9">
            <w:pPr>
              <w:pStyle w:val="Akapitzlist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3C12D9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811" w:type="pct"/>
            <w:tcBorders>
              <w:bottom w:val="single" w:sz="4" w:space="0" w:color="auto"/>
            </w:tcBorders>
            <w:vAlign w:val="center"/>
          </w:tcPr>
          <w:p w:rsidR="003C12D9" w:rsidRPr="003C12D9" w:rsidRDefault="003C12D9" w:rsidP="003C12D9">
            <w:pPr>
              <w:pStyle w:val="Akapitzlist"/>
              <w:ind w:left="0"/>
              <w:jc w:val="both"/>
              <w:rPr>
                <w:color w:val="000000"/>
                <w:sz w:val="18"/>
                <w:szCs w:val="18"/>
              </w:rPr>
            </w:pPr>
            <w:r w:rsidRPr="003C12D9">
              <w:rPr>
                <w:color w:val="000000"/>
                <w:sz w:val="18"/>
                <w:szCs w:val="18"/>
              </w:rPr>
              <w:t>Długość okresu gwarancji: min. 12 miesięcy od daty instalacji sprzętu</w:t>
            </w:r>
          </w:p>
        </w:tc>
        <w:tc>
          <w:tcPr>
            <w:tcW w:w="1969" w:type="pct"/>
            <w:tcBorders>
              <w:bottom w:val="single" w:sz="4" w:space="0" w:color="auto"/>
            </w:tcBorders>
            <w:vAlign w:val="center"/>
          </w:tcPr>
          <w:p w:rsidR="003C12D9" w:rsidRPr="003C12D9" w:rsidRDefault="003C12D9" w:rsidP="003C12D9">
            <w:pPr>
              <w:jc w:val="center"/>
              <w:rPr>
                <w:sz w:val="18"/>
                <w:szCs w:val="18"/>
              </w:rPr>
            </w:pPr>
          </w:p>
        </w:tc>
      </w:tr>
      <w:tr w:rsidR="003C12D9" w:rsidRPr="003C12D9" w:rsidTr="003C12D9">
        <w:tc>
          <w:tcPr>
            <w:tcW w:w="220" w:type="pct"/>
            <w:tcBorders>
              <w:bottom w:val="single" w:sz="4" w:space="0" w:color="auto"/>
            </w:tcBorders>
          </w:tcPr>
          <w:p w:rsidR="003C12D9" w:rsidRPr="003C12D9" w:rsidRDefault="003C12D9" w:rsidP="003C12D9">
            <w:pPr>
              <w:pStyle w:val="Akapitzlist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3C12D9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811" w:type="pct"/>
            <w:tcBorders>
              <w:bottom w:val="single" w:sz="4" w:space="0" w:color="auto"/>
            </w:tcBorders>
            <w:vAlign w:val="center"/>
          </w:tcPr>
          <w:p w:rsidR="003C12D9" w:rsidRPr="003C12D9" w:rsidRDefault="003C12D9" w:rsidP="003C12D9">
            <w:pPr>
              <w:pStyle w:val="Akapitzlist"/>
              <w:ind w:left="0"/>
              <w:jc w:val="both"/>
              <w:rPr>
                <w:color w:val="000000"/>
                <w:sz w:val="18"/>
                <w:szCs w:val="18"/>
              </w:rPr>
            </w:pPr>
            <w:r w:rsidRPr="003C12D9">
              <w:rPr>
                <w:color w:val="000000"/>
                <w:sz w:val="18"/>
                <w:szCs w:val="18"/>
              </w:rPr>
              <w:t>Szybkość reakcji serwisu na zgłoszone usterki: max. 48 godzin od zgłoszenia w dni robocze.</w:t>
            </w:r>
          </w:p>
        </w:tc>
        <w:tc>
          <w:tcPr>
            <w:tcW w:w="1969" w:type="pct"/>
            <w:tcBorders>
              <w:bottom w:val="single" w:sz="4" w:space="0" w:color="auto"/>
            </w:tcBorders>
            <w:vAlign w:val="center"/>
          </w:tcPr>
          <w:p w:rsidR="003C12D9" w:rsidRPr="003C12D9" w:rsidRDefault="003C12D9" w:rsidP="003C12D9">
            <w:pPr>
              <w:jc w:val="center"/>
              <w:rPr>
                <w:sz w:val="18"/>
                <w:szCs w:val="18"/>
              </w:rPr>
            </w:pPr>
          </w:p>
        </w:tc>
      </w:tr>
      <w:tr w:rsidR="003C12D9" w:rsidRPr="003C12D9" w:rsidTr="003C12D9">
        <w:tc>
          <w:tcPr>
            <w:tcW w:w="220" w:type="pct"/>
            <w:tcBorders>
              <w:bottom w:val="single" w:sz="4" w:space="0" w:color="auto"/>
            </w:tcBorders>
          </w:tcPr>
          <w:p w:rsidR="003C12D9" w:rsidRPr="003C12D9" w:rsidRDefault="003C12D9" w:rsidP="003C12D9">
            <w:pPr>
              <w:pStyle w:val="Akapitzlist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3C12D9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811" w:type="pct"/>
            <w:tcBorders>
              <w:bottom w:val="single" w:sz="4" w:space="0" w:color="auto"/>
            </w:tcBorders>
            <w:vAlign w:val="center"/>
          </w:tcPr>
          <w:p w:rsidR="003C12D9" w:rsidRPr="003C12D9" w:rsidRDefault="003C12D9" w:rsidP="003C12D9">
            <w:pPr>
              <w:pStyle w:val="Akapitzlist"/>
              <w:ind w:left="0"/>
              <w:jc w:val="both"/>
              <w:rPr>
                <w:color w:val="000000"/>
                <w:sz w:val="18"/>
                <w:szCs w:val="18"/>
              </w:rPr>
            </w:pPr>
            <w:r w:rsidRPr="003C12D9">
              <w:rPr>
                <w:color w:val="000000"/>
                <w:sz w:val="18"/>
                <w:szCs w:val="18"/>
              </w:rPr>
              <w:t>Przeszkolenie z zakresu obsługi i konserwacji sprzętu dla pracowników Zamawiającego: 2 dni dla 6 osób.</w:t>
            </w:r>
          </w:p>
        </w:tc>
        <w:tc>
          <w:tcPr>
            <w:tcW w:w="1969" w:type="pct"/>
            <w:tcBorders>
              <w:bottom w:val="single" w:sz="4" w:space="0" w:color="auto"/>
            </w:tcBorders>
            <w:vAlign w:val="center"/>
          </w:tcPr>
          <w:p w:rsidR="003C12D9" w:rsidRPr="003C12D9" w:rsidRDefault="003C12D9" w:rsidP="003C12D9">
            <w:pPr>
              <w:jc w:val="center"/>
              <w:rPr>
                <w:sz w:val="18"/>
                <w:szCs w:val="18"/>
              </w:rPr>
            </w:pPr>
          </w:p>
        </w:tc>
      </w:tr>
      <w:tr w:rsidR="003C12D9" w:rsidRPr="003C12D9" w:rsidTr="003C12D9">
        <w:tc>
          <w:tcPr>
            <w:tcW w:w="220" w:type="pct"/>
            <w:tcBorders>
              <w:bottom w:val="single" w:sz="4" w:space="0" w:color="auto"/>
            </w:tcBorders>
          </w:tcPr>
          <w:p w:rsidR="003C12D9" w:rsidRPr="003C12D9" w:rsidRDefault="003C12D9" w:rsidP="003C12D9">
            <w:pPr>
              <w:pStyle w:val="Akapitzlist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3C12D9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811" w:type="pct"/>
            <w:tcBorders>
              <w:bottom w:val="single" w:sz="4" w:space="0" w:color="auto"/>
            </w:tcBorders>
            <w:vAlign w:val="center"/>
          </w:tcPr>
          <w:p w:rsidR="003C12D9" w:rsidRPr="003C12D9" w:rsidRDefault="003C12D9" w:rsidP="003C12D9">
            <w:pPr>
              <w:pStyle w:val="Akapitzlist"/>
              <w:ind w:left="0"/>
              <w:jc w:val="both"/>
              <w:rPr>
                <w:color w:val="000000"/>
                <w:sz w:val="18"/>
                <w:szCs w:val="18"/>
              </w:rPr>
            </w:pPr>
            <w:r w:rsidRPr="003C12D9">
              <w:rPr>
                <w:color w:val="000000"/>
                <w:sz w:val="18"/>
                <w:szCs w:val="18"/>
              </w:rPr>
              <w:t>Płatność faktury: max. 14 dni od daty otrzymania prawidłowo wystawionej faktury przez  Zamawiającego</w:t>
            </w:r>
          </w:p>
        </w:tc>
        <w:tc>
          <w:tcPr>
            <w:tcW w:w="1969" w:type="pct"/>
            <w:tcBorders>
              <w:bottom w:val="single" w:sz="4" w:space="0" w:color="auto"/>
            </w:tcBorders>
            <w:vAlign w:val="center"/>
          </w:tcPr>
          <w:p w:rsidR="003C12D9" w:rsidRPr="003C12D9" w:rsidRDefault="003C12D9" w:rsidP="003C12D9">
            <w:pPr>
              <w:jc w:val="center"/>
              <w:rPr>
                <w:sz w:val="18"/>
                <w:szCs w:val="18"/>
              </w:rPr>
            </w:pPr>
          </w:p>
        </w:tc>
      </w:tr>
    </w:tbl>
    <w:p w:rsidR="004D45E5" w:rsidRPr="003C12D9" w:rsidRDefault="004D45E5" w:rsidP="004D45E5">
      <w:pPr>
        <w:rPr>
          <w:sz w:val="18"/>
          <w:szCs w:val="18"/>
        </w:rPr>
      </w:pPr>
    </w:p>
    <w:p w:rsidR="00ED769E" w:rsidRPr="003C12D9" w:rsidRDefault="00ED769E" w:rsidP="00ED769E">
      <w:pPr>
        <w:rPr>
          <w:sz w:val="18"/>
          <w:szCs w:val="18"/>
        </w:rPr>
      </w:pPr>
    </w:p>
    <w:p w:rsidR="00ED769E" w:rsidRPr="003C12D9" w:rsidRDefault="00ED769E" w:rsidP="00ED769E">
      <w:pPr>
        <w:rPr>
          <w:sz w:val="18"/>
          <w:szCs w:val="18"/>
        </w:rPr>
      </w:pPr>
    </w:p>
    <w:p w:rsidR="00D817CE" w:rsidRPr="003C12D9" w:rsidRDefault="00D817CE" w:rsidP="006657A5">
      <w:pPr>
        <w:widowControl w:val="0"/>
        <w:rPr>
          <w:snapToGrid w:val="0"/>
          <w:sz w:val="18"/>
          <w:szCs w:val="18"/>
        </w:rPr>
      </w:pPr>
    </w:p>
    <w:p w:rsidR="007852BA" w:rsidRPr="003C12D9" w:rsidRDefault="007852BA" w:rsidP="006657A5">
      <w:pPr>
        <w:widowControl w:val="0"/>
        <w:rPr>
          <w:snapToGrid w:val="0"/>
          <w:sz w:val="18"/>
          <w:szCs w:val="18"/>
        </w:rPr>
      </w:pPr>
    </w:p>
    <w:p w:rsidR="003C12D9" w:rsidRPr="003C12D9" w:rsidRDefault="003C12D9" w:rsidP="003C12D9">
      <w:pPr>
        <w:ind w:left="4248"/>
        <w:rPr>
          <w:sz w:val="18"/>
          <w:szCs w:val="18"/>
        </w:rPr>
      </w:pPr>
      <w:r>
        <w:rPr>
          <w:sz w:val="18"/>
          <w:szCs w:val="18"/>
        </w:rPr>
        <w:t>….</w:t>
      </w:r>
      <w:r w:rsidRPr="003C12D9">
        <w:rPr>
          <w:sz w:val="18"/>
          <w:szCs w:val="18"/>
        </w:rPr>
        <w:t xml:space="preserve">…….............................................................    </w:t>
      </w:r>
    </w:p>
    <w:p w:rsidR="003C12D9" w:rsidRPr="003C12D9" w:rsidRDefault="003C12D9" w:rsidP="003C12D9">
      <w:pPr>
        <w:ind w:left="142"/>
        <w:rPr>
          <w:i/>
          <w:snapToGrid w:val="0"/>
          <w:color w:val="000000"/>
          <w:sz w:val="18"/>
          <w:szCs w:val="18"/>
        </w:rPr>
      </w:pPr>
      <w:r w:rsidRPr="003C12D9">
        <w:rPr>
          <w:i/>
          <w:sz w:val="18"/>
          <w:szCs w:val="18"/>
        </w:rPr>
        <w:t xml:space="preserve">                                                                        </w:t>
      </w:r>
      <w:r>
        <w:rPr>
          <w:i/>
          <w:sz w:val="18"/>
          <w:szCs w:val="18"/>
        </w:rPr>
        <w:t xml:space="preserve">         </w:t>
      </w:r>
      <w:r w:rsidRPr="003C12D9">
        <w:rPr>
          <w:i/>
          <w:sz w:val="18"/>
          <w:szCs w:val="18"/>
        </w:rPr>
        <w:t xml:space="preserve">  (podpis </w:t>
      </w:r>
      <w:r w:rsidRPr="003C12D9">
        <w:rPr>
          <w:i/>
          <w:snapToGrid w:val="0"/>
          <w:color w:val="000000"/>
          <w:sz w:val="18"/>
          <w:szCs w:val="18"/>
        </w:rPr>
        <w:t xml:space="preserve">uprawnionego przedstawiciela </w:t>
      </w:r>
    </w:p>
    <w:p w:rsidR="003C12D9" w:rsidRPr="003C12D9" w:rsidRDefault="003C12D9" w:rsidP="003C12D9">
      <w:pPr>
        <w:ind w:left="142"/>
        <w:rPr>
          <w:i/>
          <w:sz w:val="18"/>
          <w:szCs w:val="18"/>
        </w:rPr>
      </w:pPr>
      <w:r w:rsidRPr="003C12D9">
        <w:rPr>
          <w:i/>
          <w:sz w:val="18"/>
          <w:szCs w:val="18"/>
        </w:rPr>
        <w:t xml:space="preserve">                                                                            </w:t>
      </w:r>
      <w:r>
        <w:rPr>
          <w:i/>
          <w:sz w:val="18"/>
          <w:szCs w:val="18"/>
        </w:rPr>
        <w:t xml:space="preserve">       </w:t>
      </w:r>
      <w:r w:rsidRPr="003C12D9">
        <w:rPr>
          <w:i/>
          <w:snapToGrid w:val="0"/>
          <w:color w:val="000000"/>
          <w:sz w:val="18"/>
          <w:szCs w:val="18"/>
        </w:rPr>
        <w:t>wykonawcy)</w:t>
      </w:r>
    </w:p>
    <w:p w:rsidR="00ED769E" w:rsidRPr="003C12D9" w:rsidRDefault="00ED769E" w:rsidP="00ED769E">
      <w:pPr>
        <w:rPr>
          <w:sz w:val="18"/>
          <w:szCs w:val="18"/>
        </w:rPr>
      </w:pPr>
    </w:p>
    <w:sectPr w:rsidR="00ED769E" w:rsidRPr="003C12D9" w:rsidSect="00ED769E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976" w:rsidRDefault="00F32976" w:rsidP="00850F1C">
      <w:pPr>
        <w:spacing w:line="240" w:lineRule="auto"/>
      </w:pPr>
      <w:r>
        <w:separator/>
      </w:r>
    </w:p>
  </w:endnote>
  <w:endnote w:type="continuationSeparator" w:id="0">
    <w:p w:rsidR="00F32976" w:rsidRDefault="00F32976" w:rsidP="00850F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2D9" w:rsidRPr="005B05CA" w:rsidRDefault="003C12D9" w:rsidP="003C12D9">
    <w:pPr>
      <w:rPr>
        <w:b/>
        <w:color w:val="00B050"/>
        <w:sz w:val="16"/>
        <w:szCs w:val="16"/>
      </w:rPr>
    </w:pPr>
    <w:r>
      <w:t>____________________________________________________________________________________________________________</w:t>
    </w:r>
  </w:p>
  <w:tbl>
    <w:tblPr>
      <w:tblW w:w="18854" w:type="dxa"/>
      <w:tblInd w:w="-743" w:type="dxa"/>
      <w:tblLayout w:type="fixed"/>
      <w:tblLook w:val="04A0" w:firstRow="1" w:lastRow="0" w:firstColumn="1" w:lastColumn="0" w:noHBand="0" w:noVBand="1"/>
    </w:tblPr>
    <w:tblGrid>
      <w:gridCol w:w="3686"/>
      <w:gridCol w:w="8647"/>
      <w:gridCol w:w="6521"/>
    </w:tblGrid>
    <w:tr w:rsidR="003C12D9" w:rsidTr="003C12D9">
      <w:trPr>
        <w:trHeight w:val="1444"/>
      </w:trPr>
      <w:tc>
        <w:tcPr>
          <w:tcW w:w="3686" w:type="dxa"/>
          <w:vAlign w:val="center"/>
          <w:hideMark/>
        </w:tcPr>
        <w:p w:rsidR="003C12D9" w:rsidRDefault="003C12D9" w:rsidP="003C12D9">
          <w:pPr>
            <w:jc w:val="right"/>
            <w:rPr>
              <w:rFonts w:ascii="Bookman Old Style" w:hAnsi="Bookman Old Style"/>
              <w:color w:val="00B050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07AC7576" wp14:editId="7E22F3E6">
                <wp:extent cx="1750060" cy="611505"/>
                <wp:effectExtent l="0" t="0" r="0" b="0"/>
                <wp:docPr id="2" name="Obraz 2" descr="ncbr_logo_z_czerwonym_napis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01" descr="ncbr_logo_z_czerwonym_napis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0060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</w:tcPr>
        <w:p w:rsidR="003C12D9" w:rsidRDefault="003C12D9" w:rsidP="003C12D9">
          <w:pPr>
            <w:pStyle w:val="Stopka"/>
            <w:tabs>
              <w:tab w:val="clear" w:pos="4536"/>
              <w:tab w:val="center" w:pos="4431"/>
            </w:tabs>
            <w:spacing w:line="276" w:lineRule="auto"/>
            <w:rPr>
              <w:rFonts w:ascii="Bookman Old Style" w:hAnsi="Bookman Old Style"/>
              <w:b/>
              <w:sz w:val="16"/>
              <w:szCs w:val="16"/>
            </w:rPr>
          </w:pPr>
        </w:p>
        <w:p w:rsidR="003C12D9" w:rsidRDefault="003C12D9" w:rsidP="003C12D9">
          <w:pPr>
            <w:pStyle w:val="Stopka"/>
            <w:tabs>
              <w:tab w:val="clear" w:pos="4536"/>
              <w:tab w:val="center" w:pos="4431"/>
            </w:tabs>
            <w:spacing w:line="276" w:lineRule="auto"/>
            <w:jc w:val="right"/>
            <w:rPr>
              <w:rFonts w:ascii="Bookman Old Style" w:hAnsi="Bookman Old Style"/>
              <w:b/>
              <w:sz w:val="16"/>
              <w:szCs w:val="16"/>
            </w:rPr>
          </w:pPr>
          <w:r>
            <w:rPr>
              <w:rFonts w:ascii="Bookman Old Style" w:hAnsi="Bookman Old Style"/>
              <w:b/>
              <w:sz w:val="16"/>
              <w:szCs w:val="16"/>
            </w:rPr>
            <w:t xml:space="preserve">Instytut Ochrony Roślin-                  </w:t>
          </w:r>
        </w:p>
        <w:p w:rsidR="003C12D9" w:rsidRDefault="003C12D9" w:rsidP="003C12D9">
          <w:pPr>
            <w:pStyle w:val="Stopka"/>
            <w:tabs>
              <w:tab w:val="clear" w:pos="4536"/>
              <w:tab w:val="center" w:pos="4431"/>
            </w:tabs>
            <w:spacing w:line="276" w:lineRule="auto"/>
            <w:jc w:val="right"/>
            <w:rPr>
              <w:rFonts w:ascii="Bookman Old Style" w:hAnsi="Bookman Old Style"/>
              <w:b/>
              <w:sz w:val="16"/>
              <w:szCs w:val="16"/>
            </w:rPr>
          </w:pPr>
          <w:r>
            <w:rPr>
              <w:rFonts w:ascii="Bookman Old Style" w:hAnsi="Bookman Old Style"/>
              <w:b/>
              <w:sz w:val="16"/>
              <w:szCs w:val="16"/>
            </w:rPr>
            <w:t>Państwowy Instytut Badawczy</w:t>
          </w:r>
        </w:p>
        <w:p w:rsidR="003C12D9" w:rsidRDefault="003C12D9" w:rsidP="003C12D9">
          <w:pPr>
            <w:pStyle w:val="Stopka"/>
            <w:tabs>
              <w:tab w:val="clear" w:pos="4536"/>
              <w:tab w:val="center" w:pos="4431"/>
            </w:tabs>
            <w:spacing w:line="276" w:lineRule="auto"/>
            <w:jc w:val="right"/>
            <w:rPr>
              <w:rFonts w:ascii="Bookman Old Style" w:hAnsi="Bookman Old Style"/>
              <w:sz w:val="16"/>
              <w:szCs w:val="16"/>
            </w:rPr>
          </w:pPr>
        </w:p>
        <w:p w:rsidR="003C12D9" w:rsidRDefault="003C12D9" w:rsidP="003C12D9">
          <w:pPr>
            <w:pStyle w:val="Stopka"/>
            <w:tabs>
              <w:tab w:val="clear" w:pos="4536"/>
              <w:tab w:val="center" w:pos="4431"/>
            </w:tabs>
            <w:spacing w:line="276" w:lineRule="auto"/>
            <w:jc w:val="right"/>
            <w:rPr>
              <w:rFonts w:ascii="Bookman Old Style" w:hAnsi="Bookman Old Style"/>
              <w:sz w:val="16"/>
              <w:szCs w:val="16"/>
            </w:rPr>
          </w:pPr>
          <w:r>
            <w:rPr>
              <w:rFonts w:ascii="Bookman Old Style" w:hAnsi="Bookman Old Style"/>
              <w:sz w:val="16"/>
              <w:szCs w:val="16"/>
            </w:rPr>
            <w:t>Ul. Władysława Węgorka 20, 60-318 Poznań</w:t>
          </w:r>
        </w:p>
        <w:p w:rsidR="003C12D9" w:rsidRDefault="003C12D9" w:rsidP="003C12D9">
          <w:pPr>
            <w:pStyle w:val="Stopka"/>
            <w:tabs>
              <w:tab w:val="clear" w:pos="4536"/>
              <w:tab w:val="center" w:pos="4431"/>
            </w:tabs>
            <w:spacing w:line="276" w:lineRule="auto"/>
            <w:jc w:val="right"/>
            <w:rPr>
              <w:rFonts w:ascii="Bookman Old Style" w:hAnsi="Bookman Old Style"/>
              <w:sz w:val="16"/>
              <w:szCs w:val="16"/>
            </w:rPr>
          </w:pPr>
          <w:r>
            <w:rPr>
              <w:rFonts w:ascii="Bookman Old Style" w:hAnsi="Bookman Old Style"/>
              <w:sz w:val="16"/>
              <w:szCs w:val="16"/>
            </w:rPr>
            <w:t>tel. 61 864-90-90</w:t>
          </w:r>
        </w:p>
        <w:p w:rsidR="003C12D9" w:rsidRDefault="003C12D9" w:rsidP="003C12D9">
          <w:pPr>
            <w:pStyle w:val="Stopka"/>
            <w:tabs>
              <w:tab w:val="clear" w:pos="4536"/>
              <w:tab w:val="center" w:pos="4431"/>
            </w:tabs>
            <w:spacing w:line="276" w:lineRule="auto"/>
            <w:jc w:val="right"/>
            <w:rPr>
              <w:rFonts w:ascii="Bookman Old Style" w:hAnsi="Bookman Old Style"/>
              <w:sz w:val="16"/>
              <w:szCs w:val="16"/>
            </w:rPr>
          </w:pPr>
          <w:r>
            <w:rPr>
              <w:rFonts w:ascii="Bookman Old Style" w:hAnsi="Bookman Old Style"/>
              <w:sz w:val="16"/>
              <w:szCs w:val="16"/>
            </w:rPr>
            <w:t>fax 61 867-63-01</w:t>
          </w:r>
        </w:p>
        <w:p w:rsidR="003C12D9" w:rsidRDefault="003C12D9" w:rsidP="003C12D9">
          <w:pPr>
            <w:pStyle w:val="Stopka"/>
            <w:tabs>
              <w:tab w:val="clear" w:pos="4536"/>
              <w:tab w:val="center" w:pos="4431"/>
            </w:tabs>
            <w:spacing w:line="276" w:lineRule="auto"/>
            <w:jc w:val="right"/>
            <w:rPr>
              <w:rFonts w:ascii="Bookman Old Style" w:hAnsi="Bookman Old Style"/>
              <w:b/>
              <w:sz w:val="16"/>
              <w:szCs w:val="16"/>
              <w:lang w:val="en-US"/>
            </w:rPr>
          </w:pPr>
          <w:r>
            <w:rPr>
              <w:rFonts w:ascii="Bookman Old Style" w:hAnsi="Bookman Old Style"/>
              <w:b/>
              <w:sz w:val="16"/>
              <w:szCs w:val="16"/>
              <w:lang w:val="en-US"/>
            </w:rPr>
            <w:t>www.ior.poznan.pl</w:t>
          </w:r>
        </w:p>
      </w:tc>
      <w:tc>
        <w:tcPr>
          <w:tcW w:w="6521" w:type="dxa"/>
          <w:vAlign w:val="center"/>
          <w:hideMark/>
        </w:tcPr>
        <w:p w:rsidR="003C12D9" w:rsidRDefault="003C12D9" w:rsidP="003C12D9">
          <w:pPr>
            <w:pStyle w:val="Stopka"/>
            <w:tabs>
              <w:tab w:val="clear" w:pos="4536"/>
              <w:tab w:val="left" w:pos="0"/>
              <w:tab w:val="center" w:pos="4431"/>
            </w:tabs>
            <w:spacing w:line="276" w:lineRule="auto"/>
            <w:ind w:right="665"/>
            <w:rPr>
              <w:rFonts w:ascii="Bookman Old Style" w:hAnsi="Bookman Old Style"/>
              <w:b/>
              <w:color w:val="00B050"/>
              <w:sz w:val="18"/>
              <w:szCs w:val="18"/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1DF3BC10" wp14:editId="2A826EE1">
                <wp:extent cx="819150" cy="791210"/>
                <wp:effectExtent l="0" t="0" r="0" b="0"/>
                <wp:docPr id="1" name="Obraz 1" descr="9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9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91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415E6" w:rsidRPr="008C6C83" w:rsidRDefault="003C12D9" w:rsidP="003C12D9">
    <w:pPr>
      <w:pStyle w:val="Stopka"/>
      <w:tabs>
        <w:tab w:val="right" w:pos="14004"/>
      </w:tabs>
      <w:rPr>
        <w:sz w:val="12"/>
        <w:szCs w:val="12"/>
      </w:rPr>
    </w:pP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 w:rsidR="00F03F9C" w:rsidRPr="008C6C83">
      <w:rPr>
        <w:sz w:val="12"/>
        <w:szCs w:val="12"/>
      </w:rPr>
      <w:fldChar w:fldCharType="begin"/>
    </w:r>
    <w:r w:rsidR="00316E5D" w:rsidRPr="008C6C83">
      <w:rPr>
        <w:sz w:val="12"/>
        <w:szCs w:val="12"/>
      </w:rPr>
      <w:instrText xml:space="preserve"> PAGE   \* MERGEFORMAT </w:instrText>
    </w:r>
    <w:r w:rsidR="00F03F9C" w:rsidRPr="008C6C83">
      <w:rPr>
        <w:sz w:val="12"/>
        <w:szCs w:val="12"/>
      </w:rPr>
      <w:fldChar w:fldCharType="separate"/>
    </w:r>
    <w:r w:rsidR="00053301">
      <w:rPr>
        <w:noProof/>
        <w:sz w:val="12"/>
        <w:szCs w:val="12"/>
      </w:rPr>
      <w:t>3</w:t>
    </w:r>
    <w:r w:rsidR="00F03F9C" w:rsidRPr="008C6C83">
      <w:rPr>
        <w:sz w:val="12"/>
        <w:szCs w:val="12"/>
      </w:rPr>
      <w:fldChar w:fldCharType="end"/>
    </w:r>
  </w:p>
  <w:p w:rsidR="006415E6" w:rsidRDefault="006415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976" w:rsidRDefault="00F32976" w:rsidP="00850F1C">
      <w:pPr>
        <w:spacing w:line="240" w:lineRule="auto"/>
      </w:pPr>
      <w:r>
        <w:separator/>
      </w:r>
    </w:p>
  </w:footnote>
  <w:footnote w:type="continuationSeparator" w:id="0">
    <w:p w:rsidR="00F32976" w:rsidRDefault="00F32976" w:rsidP="00850F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26" w:type="dxa"/>
      <w:tblInd w:w="-743" w:type="dxa"/>
      <w:tblLayout w:type="fixed"/>
      <w:tblLook w:val="04A0" w:firstRow="1" w:lastRow="0" w:firstColumn="1" w:lastColumn="0" w:noHBand="0" w:noVBand="1"/>
    </w:tblPr>
    <w:tblGrid>
      <w:gridCol w:w="3894"/>
      <w:gridCol w:w="11132"/>
    </w:tblGrid>
    <w:tr w:rsidR="003C12D9" w:rsidRPr="00647C5D" w:rsidTr="003C12D9">
      <w:trPr>
        <w:trHeight w:val="1418"/>
      </w:trPr>
      <w:tc>
        <w:tcPr>
          <w:tcW w:w="3894" w:type="dxa"/>
          <w:shd w:val="clear" w:color="auto" w:fill="auto"/>
          <w:vAlign w:val="center"/>
        </w:tcPr>
        <w:p w:rsidR="003C12D9" w:rsidRPr="00CE69D9" w:rsidRDefault="003C12D9" w:rsidP="003C12D9">
          <w:pPr>
            <w:jc w:val="right"/>
            <w:rPr>
              <w:rFonts w:ascii="Bookman Old Style" w:hAnsi="Bookman Old Style"/>
              <w:color w:val="00B050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0B6A1137" wp14:editId="7F232FB0">
                <wp:extent cx="1809750" cy="1019175"/>
                <wp:effectExtent l="0" t="0" r="0" b="0"/>
                <wp:docPr id="312" name="Obraz 312" descr="FITOEXPORT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2" descr="FITOEXPORT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32" w:type="dxa"/>
          <w:tcBorders>
            <w:right w:val="single" w:sz="4" w:space="0" w:color="FFFFFF"/>
          </w:tcBorders>
          <w:shd w:val="clear" w:color="auto" w:fill="auto"/>
          <w:vAlign w:val="center"/>
        </w:tcPr>
        <w:p w:rsidR="003C12D9" w:rsidRDefault="003C12D9" w:rsidP="003C12D9">
          <w:pPr>
            <w:jc w:val="right"/>
            <w:rPr>
              <w:rFonts w:ascii="Bookman Old Style" w:hAnsi="Bookman Old Style"/>
              <w:b/>
              <w:color w:val="00B050"/>
              <w:sz w:val="16"/>
              <w:szCs w:val="16"/>
            </w:rPr>
          </w:pPr>
        </w:p>
        <w:p w:rsidR="003C12D9" w:rsidRPr="00EB432E" w:rsidRDefault="003C12D9" w:rsidP="003C12D9">
          <w:pPr>
            <w:jc w:val="right"/>
            <w:rPr>
              <w:rFonts w:ascii="Bookman Old Style" w:hAnsi="Bookman Old Style"/>
              <w:b/>
              <w:color w:val="00B050"/>
              <w:sz w:val="16"/>
              <w:szCs w:val="16"/>
            </w:rPr>
          </w:pPr>
          <w:r w:rsidRPr="00EB432E">
            <w:rPr>
              <w:rFonts w:ascii="Bookman Old Style" w:hAnsi="Bookman Old Style"/>
              <w:b/>
              <w:color w:val="00B050"/>
              <w:sz w:val="16"/>
              <w:szCs w:val="16"/>
            </w:rPr>
            <w:t>Projekt: „Zwiększenie konkurencyjności polskich towarów roślinnych na rynkach międzynarodowych poprzez podniesienie ich jakości i bezpieczeństwa fitosanitarnego”</w:t>
          </w:r>
        </w:p>
        <w:p w:rsidR="003C12D9" w:rsidRDefault="003C12D9" w:rsidP="003C12D9">
          <w:pPr>
            <w:pStyle w:val="Stopka"/>
            <w:jc w:val="right"/>
            <w:rPr>
              <w:rFonts w:ascii="Bookman Old Style" w:hAnsi="Bookman Old Style"/>
              <w:sz w:val="16"/>
              <w:szCs w:val="16"/>
            </w:rPr>
          </w:pPr>
        </w:p>
        <w:p w:rsidR="003C12D9" w:rsidRPr="00647C5D" w:rsidRDefault="003C12D9" w:rsidP="003C12D9">
          <w:pPr>
            <w:pStyle w:val="Stopka"/>
            <w:jc w:val="right"/>
            <w:rPr>
              <w:rFonts w:ascii="Bookman Old Style" w:hAnsi="Bookman Old Style"/>
              <w:b/>
              <w:color w:val="00B050"/>
              <w:sz w:val="18"/>
              <w:szCs w:val="18"/>
              <w:lang w:val="en-US"/>
            </w:rPr>
          </w:pPr>
          <w:r w:rsidRPr="00EB432E">
            <w:rPr>
              <w:rFonts w:ascii="Bookman Old Style" w:hAnsi="Bookman Old Style"/>
              <w:sz w:val="16"/>
              <w:szCs w:val="16"/>
            </w:rPr>
            <w:t xml:space="preserve">Nr Umowy o wykonanie i finansowanie Projektu: </w:t>
          </w:r>
          <w:r w:rsidRPr="00EB432E">
            <w:rPr>
              <w:rFonts w:ascii="Bookman Old Style" w:hAnsi="Bookman Old Style"/>
              <w:b/>
              <w:sz w:val="16"/>
              <w:szCs w:val="16"/>
            </w:rPr>
            <w:t>Gospostrateg1/385957/5/NCBR/2018</w:t>
          </w:r>
        </w:p>
      </w:tc>
    </w:tr>
  </w:tbl>
  <w:p w:rsidR="006415E6" w:rsidRPr="003C12D9" w:rsidRDefault="006415E6" w:rsidP="003C12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4"/>
        <w:szCs w:val="24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4"/>
        <w:szCs w:val="24"/>
      </w:rPr>
    </w:lvl>
  </w:abstractNum>
  <w:abstractNum w:abstractNumId="2" w15:restartNumberingAfterBreak="0">
    <w:nsid w:val="127D02E9"/>
    <w:multiLevelType w:val="hybridMultilevel"/>
    <w:tmpl w:val="54C0C5C4"/>
    <w:lvl w:ilvl="0" w:tplc="DF7637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C4DE7"/>
    <w:multiLevelType w:val="hybridMultilevel"/>
    <w:tmpl w:val="B330E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C56FA"/>
    <w:multiLevelType w:val="hybridMultilevel"/>
    <w:tmpl w:val="1F2EA6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4B5551"/>
    <w:multiLevelType w:val="hybridMultilevel"/>
    <w:tmpl w:val="A7B6951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B">
      <w:start w:val="1"/>
      <w:numFmt w:val="lowerRoman"/>
      <w:lvlText w:val="%2."/>
      <w:lvlJc w:val="righ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678000B"/>
    <w:multiLevelType w:val="hybridMultilevel"/>
    <w:tmpl w:val="BBEE2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F2EC9"/>
    <w:multiLevelType w:val="hybridMultilevel"/>
    <w:tmpl w:val="339667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6E5D"/>
    <w:rsid w:val="00053301"/>
    <w:rsid w:val="000A41E9"/>
    <w:rsid w:val="00137746"/>
    <w:rsid w:val="0018792D"/>
    <w:rsid w:val="002031BA"/>
    <w:rsid w:val="00222EE2"/>
    <w:rsid w:val="00225709"/>
    <w:rsid w:val="00233B43"/>
    <w:rsid w:val="002C5EFC"/>
    <w:rsid w:val="003064C7"/>
    <w:rsid w:val="00316E5D"/>
    <w:rsid w:val="00325A8A"/>
    <w:rsid w:val="0033729C"/>
    <w:rsid w:val="0034302F"/>
    <w:rsid w:val="00357206"/>
    <w:rsid w:val="003C12D9"/>
    <w:rsid w:val="003C34E7"/>
    <w:rsid w:val="00453D7B"/>
    <w:rsid w:val="0049072E"/>
    <w:rsid w:val="004D39C9"/>
    <w:rsid w:val="004D45E5"/>
    <w:rsid w:val="00552C53"/>
    <w:rsid w:val="00567D6E"/>
    <w:rsid w:val="00584F36"/>
    <w:rsid w:val="00587127"/>
    <w:rsid w:val="005A3FC3"/>
    <w:rsid w:val="006415E6"/>
    <w:rsid w:val="006657A5"/>
    <w:rsid w:val="006826C4"/>
    <w:rsid w:val="006A7073"/>
    <w:rsid w:val="006B16E8"/>
    <w:rsid w:val="00713E94"/>
    <w:rsid w:val="00755B7A"/>
    <w:rsid w:val="00770CE7"/>
    <w:rsid w:val="00782794"/>
    <w:rsid w:val="007852BA"/>
    <w:rsid w:val="007869A6"/>
    <w:rsid w:val="00792F2F"/>
    <w:rsid w:val="007C54E1"/>
    <w:rsid w:val="00850F1C"/>
    <w:rsid w:val="0086648F"/>
    <w:rsid w:val="00882220"/>
    <w:rsid w:val="008D476D"/>
    <w:rsid w:val="00906DE7"/>
    <w:rsid w:val="00941647"/>
    <w:rsid w:val="00966AC1"/>
    <w:rsid w:val="00987D5F"/>
    <w:rsid w:val="0099087F"/>
    <w:rsid w:val="00992721"/>
    <w:rsid w:val="009A3AFC"/>
    <w:rsid w:val="00A34502"/>
    <w:rsid w:val="00A86A4B"/>
    <w:rsid w:val="00AD54E5"/>
    <w:rsid w:val="00B20E9F"/>
    <w:rsid w:val="00B32C94"/>
    <w:rsid w:val="00B978D8"/>
    <w:rsid w:val="00BA4073"/>
    <w:rsid w:val="00BB3D35"/>
    <w:rsid w:val="00BE667F"/>
    <w:rsid w:val="00C53DDF"/>
    <w:rsid w:val="00CF50F2"/>
    <w:rsid w:val="00D24C6D"/>
    <w:rsid w:val="00D44587"/>
    <w:rsid w:val="00D74FFE"/>
    <w:rsid w:val="00D817CE"/>
    <w:rsid w:val="00DC469A"/>
    <w:rsid w:val="00DC612F"/>
    <w:rsid w:val="00DC75A3"/>
    <w:rsid w:val="00E45A1F"/>
    <w:rsid w:val="00E61811"/>
    <w:rsid w:val="00E71FDE"/>
    <w:rsid w:val="00ED769E"/>
    <w:rsid w:val="00F03F9C"/>
    <w:rsid w:val="00F07EAA"/>
    <w:rsid w:val="00F1253C"/>
    <w:rsid w:val="00F27827"/>
    <w:rsid w:val="00F32976"/>
    <w:rsid w:val="00F3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094A9"/>
  <w15:docId w15:val="{08091954-A875-40B7-939D-E3873C9A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E5D"/>
    <w:pPr>
      <w:spacing w:line="276" w:lineRule="auto"/>
    </w:pPr>
    <w:rPr>
      <w:rFonts w:ascii="Arial" w:hAnsi="Arial" w:cs="Arial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6E5D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316E5D"/>
    <w:pPr>
      <w:keepNext/>
      <w:spacing w:line="240" w:lineRule="auto"/>
      <w:outlineLvl w:val="1"/>
    </w:pPr>
    <w:rPr>
      <w:rFonts w:eastAsia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16E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316E5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16E5D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316E5D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16E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Standardowy1">
    <w:name w:val="Standardowy.Standardowy1"/>
    <w:rsid w:val="00316E5D"/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uiPriority w:val="59"/>
    <w:rsid w:val="00316E5D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316E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16E5D"/>
    <w:rPr>
      <w:rFonts w:ascii="Arial" w:eastAsia="Calibri" w:hAnsi="Arial" w:cs="Arial"/>
    </w:rPr>
  </w:style>
  <w:style w:type="paragraph" w:customStyle="1" w:styleId="Style22">
    <w:name w:val="Style22"/>
    <w:basedOn w:val="Normalny"/>
    <w:uiPriority w:val="99"/>
    <w:rsid w:val="00316E5D"/>
    <w:pPr>
      <w:widowControl w:val="0"/>
      <w:autoSpaceDE w:val="0"/>
      <w:autoSpaceDN w:val="0"/>
      <w:adjustRightInd w:val="0"/>
      <w:spacing w:line="277" w:lineRule="exact"/>
      <w:ind w:hanging="69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8">
    <w:name w:val="Font Style48"/>
    <w:uiPriority w:val="99"/>
    <w:rsid w:val="00316E5D"/>
    <w:rPr>
      <w:rFonts w:ascii="Times New Roman" w:hAnsi="Times New Roman" w:cs="Times New Roman"/>
      <w:color w:val="000000"/>
      <w:sz w:val="22"/>
      <w:szCs w:val="22"/>
    </w:rPr>
  </w:style>
  <w:style w:type="paragraph" w:styleId="Nagwek">
    <w:name w:val="header"/>
    <w:basedOn w:val="Normalny"/>
    <w:link w:val="NagwekZnak"/>
    <w:unhideWhenUsed/>
    <w:rsid w:val="00316E5D"/>
    <w:pPr>
      <w:tabs>
        <w:tab w:val="center" w:pos="4536"/>
        <w:tab w:val="right" w:pos="9072"/>
      </w:tabs>
      <w:spacing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16E5D"/>
    <w:rPr>
      <w:rFonts w:ascii="Verdana" w:eastAsia="Times New Roman" w:hAnsi="Verdana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316E5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16E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rzynastka1">
    <w:name w:val="trzynastka1"/>
    <w:basedOn w:val="Domylnaczcionkaakapitu"/>
    <w:rsid w:val="00316E5D"/>
  </w:style>
  <w:style w:type="paragraph" w:styleId="Stopka">
    <w:name w:val="footer"/>
    <w:basedOn w:val="Normalny"/>
    <w:link w:val="StopkaZnak"/>
    <w:uiPriority w:val="99"/>
    <w:unhideWhenUsed/>
    <w:rsid w:val="00316E5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E5D"/>
    <w:rPr>
      <w:rFonts w:ascii="Arial" w:eastAsia="Calibri" w:hAnsi="Arial" w:cs="Aria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6E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6E5D"/>
    <w:rPr>
      <w:rFonts w:ascii="Arial" w:eastAsia="Calibri" w:hAnsi="Arial" w:cs="Aria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D76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D769E"/>
    <w:rPr>
      <w:rFonts w:ascii="Arial" w:eastAsia="Calibri" w:hAnsi="Arial" w:cs="Arial"/>
    </w:rPr>
  </w:style>
  <w:style w:type="paragraph" w:styleId="Tytu">
    <w:name w:val="Title"/>
    <w:basedOn w:val="Normalny"/>
    <w:link w:val="TytuZnak"/>
    <w:qFormat/>
    <w:rsid w:val="00ED769E"/>
    <w:pPr>
      <w:autoSpaceDE w:val="0"/>
      <w:autoSpaceDN w:val="0"/>
      <w:spacing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D769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1">
    <w:name w:val="タイトル:  1."/>
    <w:basedOn w:val="Normalny"/>
    <w:rsid w:val="00A86A4B"/>
    <w:pPr>
      <w:widowControl w:val="0"/>
      <w:adjustRightInd w:val="0"/>
      <w:spacing w:line="240" w:lineRule="atLeast"/>
      <w:ind w:left="567" w:hanging="567"/>
      <w:textAlignment w:val="baseline"/>
    </w:pPr>
    <w:rPr>
      <w:rFonts w:ascii="Courier New" w:eastAsia="Mincho" w:hAnsi="Courier" w:cs="Times New Roman"/>
      <w:b/>
      <w:caps/>
      <w:sz w:val="24"/>
      <w:szCs w:val="20"/>
      <w:lang w:val="en-US" w:eastAsia="ja-JP"/>
    </w:rPr>
  </w:style>
  <w:style w:type="paragraph" w:customStyle="1" w:styleId="tekst">
    <w:name w:val="tekst"/>
    <w:basedOn w:val="Normalny"/>
    <w:rsid w:val="0034302F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BA40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18">
    <w:name w:val="Style18"/>
    <w:basedOn w:val="Normalny"/>
    <w:uiPriority w:val="99"/>
    <w:rsid w:val="0099087F"/>
    <w:pPr>
      <w:autoSpaceDE w:val="0"/>
      <w:autoSpaceDN w:val="0"/>
      <w:spacing w:line="254" w:lineRule="exact"/>
      <w:jc w:val="both"/>
    </w:pPr>
    <w:rPr>
      <w:rFonts w:ascii="Trebuchet MS" w:hAnsi="Trebuchet MS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99087F"/>
    <w:pPr>
      <w:autoSpaceDE w:val="0"/>
      <w:autoSpaceDN w:val="0"/>
      <w:spacing w:line="302" w:lineRule="exact"/>
      <w:ind w:hanging="370"/>
      <w:jc w:val="both"/>
    </w:pPr>
    <w:rPr>
      <w:rFonts w:ascii="Trebuchet MS" w:hAnsi="Trebuchet MS" w:cs="Times New Roman"/>
      <w:sz w:val="24"/>
      <w:szCs w:val="24"/>
      <w:lang w:eastAsia="pl-PL"/>
    </w:rPr>
  </w:style>
  <w:style w:type="character" w:customStyle="1" w:styleId="FontStyle63">
    <w:name w:val="Font Style63"/>
    <w:uiPriority w:val="99"/>
    <w:rsid w:val="0099087F"/>
    <w:rPr>
      <w:rFonts w:ascii="Trebuchet MS" w:hAnsi="Trebuchet MS" w:hint="default"/>
      <w:color w:val="000000"/>
    </w:rPr>
  </w:style>
  <w:style w:type="paragraph" w:styleId="NormalnyWeb">
    <w:name w:val="Normal (Web)"/>
    <w:basedOn w:val="Normalny"/>
    <w:uiPriority w:val="99"/>
    <w:unhideWhenUsed/>
    <w:rsid w:val="0099087F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n-US"/>
    </w:rPr>
  </w:style>
  <w:style w:type="character" w:styleId="Uwydatnienie">
    <w:name w:val="Emphasis"/>
    <w:basedOn w:val="Domylnaczcionkaakapitu"/>
    <w:uiPriority w:val="20"/>
    <w:qFormat/>
    <w:rsid w:val="00D74FFE"/>
    <w:rPr>
      <w:i/>
      <w:iCs/>
    </w:rPr>
  </w:style>
  <w:style w:type="paragraph" w:styleId="Bezodstpw">
    <w:name w:val="No Spacing"/>
    <w:uiPriority w:val="1"/>
    <w:qFormat/>
    <w:rsid w:val="00D74FF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8EFD5-6BED-4751-8071-056DB3E0C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605</Words>
  <Characters>3633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w ramach postępowania na: zakup, transport do siedziby Instytutu Ochrony Roślin-</vt:lpstr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</dc:creator>
  <cp:lastModifiedBy>User</cp:lastModifiedBy>
  <cp:revision>6</cp:revision>
  <dcterms:created xsi:type="dcterms:W3CDTF">2018-09-20T09:44:00Z</dcterms:created>
  <dcterms:modified xsi:type="dcterms:W3CDTF">2019-06-26T06:57:00Z</dcterms:modified>
</cp:coreProperties>
</file>