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D" w:rsidRPr="00792273" w:rsidRDefault="00A86A4B" w:rsidP="00ED769E">
      <w:pPr>
        <w:jc w:val="center"/>
        <w:rPr>
          <w:b/>
          <w:sz w:val="20"/>
          <w:szCs w:val="20"/>
        </w:rPr>
      </w:pPr>
      <w:r w:rsidRPr="00792273">
        <w:rPr>
          <w:b/>
          <w:sz w:val="20"/>
          <w:szCs w:val="20"/>
        </w:rPr>
        <w:t>Specyfikacja techniczna oferowanego sprzętu</w:t>
      </w:r>
    </w:p>
    <w:p w:rsidR="00792273" w:rsidRDefault="00792273" w:rsidP="00580747">
      <w:pPr>
        <w:pStyle w:val="1"/>
        <w:rPr>
          <w:rFonts w:ascii="Arial" w:hAnsi="Arial" w:cs="Arial"/>
          <w:b w:val="0"/>
          <w:sz w:val="20"/>
          <w:lang w:val="pl-PL"/>
        </w:rPr>
      </w:pPr>
    </w:p>
    <w:p w:rsidR="00580747" w:rsidRPr="00792273" w:rsidRDefault="00A86A4B" w:rsidP="00580747">
      <w:pPr>
        <w:pStyle w:val="1"/>
        <w:rPr>
          <w:rFonts w:ascii="Arial" w:hAnsi="Arial" w:cs="Arial"/>
          <w:b w:val="0"/>
          <w:sz w:val="20"/>
          <w:lang w:val="pl-PL"/>
        </w:rPr>
      </w:pPr>
      <w:r w:rsidRPr="00792273">
        <w:rPr>
          <w:rFonts w:ascii="Arial" w:hAnsi="Arial" w:cs="Arial"/>
          <w:b w:val="0"/>
          <w:sz w:val="20"/>
          <w:lang w:val="pl-PL"/>
        </w:rPr>
        <w:t>typ/model, nazwA producenta, kraj pochodzenia</w:t>
      </w:r>
    </w:p>
    <w:p w:rsidR="00580747" w:rsidRPr="00792273" w:rsidRDefault="00580747" w:rsidP="00580747">
      <w:pPr>
        <w:pStyle w:val="1"/>
        <w:rPr>
          <w:rFonts w:ascii="Arial" w:hAnsi="Arial" w:cs="Arial"/>
          <w:b w:val="0"/>
          <w:sz w:val="20"/>
          <w:lang w:val="pl-PL"/>
        </w:rPr>
      </w:pPr>
      <w:r w:rsidRPr="00792273">
        <w:rPr>
          <w:rFonts w:ascii="Arial" w:hAnsi="Arial" w:cs="Arial"/>
          <w:b w:val="0"/>
          <w:sz w:val="20"/>
          <w:lang w:val="pl-PL"/>
        </w:rPr>
        <w:t>Zamrażarka nr 1: ………………………………………………………………………………………………………………………………………………………………..</w:t>
      </w:r>
    </w:p>
    <w:p w:rsidR="00580747" w:rsidRPr="00792273" w:rsidRDefault="00580747" w:rsidP="00580747">
      <w:pPr>
        <w:pStyle w:val="1"/>
        <w:rPr>
          <w:rFonts w:ascii="Arial" w:hAnsi="Arial" w:cs="Arial"/>
          <w:b w:val="0"/>
          <w:sz w:val="20"/>
          <w:lang w:val="pl-PL"/>
        </w:rPr>
      </w:pPr>
      <w:r w:rsidRPr="00792273">
        <w:rPr>
          <w:rFonts w:ascii="Arial" w:hAnsi="Arial" w:cs="Arial"/>
          <w:b w:val="0"/>
          <w:sz w:val="20"/>
          <w:lang w:val="pl-PL"/>
        </w:rPr>
        <w:t>Zamrażarka nr 2: ………………………………………………………………………………………………………………………………………………………………..</w:t>
      </w:r>
    </w:p>
    <w:p w:rsidR="00567D6E" w:rsidRPr="00792273" w:rsidRDefault="00567D6E" w:rsidP="00567D6E">
      <w:pPr>
        <w:pStyle w:val="1"/>
        <w:rPr>
          <w:rFonts w:ascii="Arial" w:hAnsi="Arial" w:cs="Arial"/>
          <w:b w:val="0"/>
          <w:sz w:val="20"/>
          <w:lang w:val="pl-PL"/>
        </w:rPr>
      </w:pPr>
    </w:p>
    <w:p w:rsidR="00E763C6" w:rsidRPr="00792273" w:rsidRDefault="00E763C6" w:rsidP="00567D6E">
      <w:pPr>
        <w:pStyle w:val="1"/>
        <w:rPr>
          <w:rFonts w:ascii="Arial" w:hAnsi="Arial" w:cs="Arial"/>
          <w:b w:val="0"/>
          <w:sz w:val="20"/>
          <w:lang w:val="pl-PL"/>
        </w:rPr>
      </w:pPr>
    </w:p>
    <w:p w:rsidR="00792273" w:rsidRPr="00792273" w:rsidRDefault="00792273" w:rsidP="00567D6E">
      <w:pPr>
        <w:pStyle w:val="1"/>
        <w:rPr>
          <w:rFonts w:ascii="Arial" w:hAnsi="Arial" w:cs="Arial"/>
          <w:b w:val="0"/>
          <w:sz w:val="20"/>
          <w:lang w:val="pl-PL"/>
        </w:rPr>
      </w:pPr>
    </w:p>
    <w:p w:rsidR="00792273" w:rsidRPr="00792273" w:rsidRDefault="00792273" w:rsidP="00792273">
      <w:pPr>
        <w:tabs>
          <w:tab w:val="left" w:pos="4395"/>
          <w:tab w:val="left" w:pos="5520"/>
        </w:tabs>
        <w:ind w:firstLine="7"/>
        <w:rPr>
          <w:sz w:val="20"/>
          <w:szCs w:val="20"/>
        </w:rPr>
      </w:pPr>
      <w:r>
        <w:rPr>
          <w:sz w:val="20"/>
          <w:szCs w:val="20"/>
        </w:rPr>
        <w:t>Zamrażarka nr 1-1 egz.</w:t>
      </w:r>
    </w:p>
    <w:p w:rsidR="00792273" w:rsidRPr="00792273" w:rsidRDefault="00792273" w:rsidP="00567D6E">
      <w:pPr>
        <w:pStyle w:val="1"/>
        <w:rPr>
          <w:rFonts w:ascii="Arial" w:hAnsi="Arial" w:cs="Arial"/>
          <w:b w:val="0"/>
          <w:sz w:val="20"/>
          <w:lang w:val="pl-PL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831"/>
        <w:gridCol w:w="5795"/>
      </w:tblGrid>
      <w:tr w:rsidR="00E763C6" w:rsidRPr="00792273" w:rsidTr="00580747">
        <w:tc>
          <w:tcPr>
            <w:tcW w:w="510" w:type="dxa"/>
          </w:tcPr>
          <w:p w:rsidR="00E763C6" w:rsidRPr="00792273" w:rsidRDefault="00E763C6" w:rsidP="00225054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L.p.</w:t>
            </w:r>
          </w:p>
        </w:tc>
        <w:tc>
          <w:tcPr>
            <w:tcW w:w="7854" w:type="dxa"/>
          </w:tcPr>
          <w:p w:rsidR="00E763C6" w:rsidRPr="00792273" w:rsidRDefault="00E763C6" w:rsidP="00225054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WYMAGANY PARAMETR/CECHA</w:t>
            </w:r>
          </w:p>
        </w:tc>
        <w:tc>
          <w:tcPr>
            <w:tcW w:w="5812" w:type="dxa"/>
          </w:tcPr>
          <w:p w:rsidR="00E763C6" w:rsidRPr="00792273" w:rsidRDefault="00E763C6" w:rsidP="00E763C6">
            <w:pPr>
              <w:jc w:val="center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PARAMETR/CECHA OFEROWANA</w:t>
            </w:r>
          </w:p>
          <w:p w:rsidR="00E763C6" w:rsidRPr="00792273" w:rsidRDefault="00E763C6" w:rsidP="00E763C6">
            <w:pPr>
              <w:jc w:val="center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(DOKŁADNY OPIS)</w:t>
            </w:r>
          </w:p>
        </w:tc>
      </w:tr>
      <w:tr w:rsidR="00580747" w:rsidRPr="00792273" w:rsidTr="00580747">
        <w:tc>
          <w:tcPr>
            <w:tcW w:w="510" w:type="dxa"/>
          </w:tcPr>
          <w:p w:rsidR="00580747" w:rsidRPr="00792273" w:rsidRDefault="00580747" w:rsidP="008517C0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1</w:t>
            </w:r>
          </w:p>
        </w:tc>
        <w:tc>
          <w:tcPr>
            <w:tcW w:w="7854" w:type="dxa"/>
          </w:tcPr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Zamrażarka pionowa,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Wnętrze wykonane ze stali nierdzewnej,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Wykonane z tradycyjnej pianki poliuretanowej,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Pojemność 600L +/- 10%,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Izolacja drzwi wewnętrznych 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Występowanie 5 komór (przedziałów), umożliwiających odpowiednie umiejscowienie i segregację próbek,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Możliwość regulacji półek,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Uszczelki zewnętrze zabezpieczające przed wysokimi temperaturami na zewnątrz, a także nie pokrywające się lodem,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Możliwość pracy w niskich temperaturach (-80˚C),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Model oszczędny do 11kWh na dobę 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Ciężar sprzętu bez akcesoriów do 300 kg,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Wymiary (S x G x W): do 110 X 90 X 200 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Czas schładzania z temperatury otoczenia do 6h,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Poziom hałasu niższy niż 65 dB,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System back-up CO2, wyposażony w awaryjny akumulator pozwalający tymczasowo ochronić zawartość zamrażarki na wypadek awarii zasilania,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Panel sterowania z wyświetlaczem, informujący w razie awarii, czy </w:t>
            </w:r>
            <w:r w:rsidRPr="00792273">
              <w:rPr>
                <w:sz w:val="20"/>
                <w:szCs w:val="20"/>
              </w:rPr>
              <w:lastRenderedPageBreak/>
              <w:t>ustawionego progu temperaturowego,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Zasilanie elektryczne 230V,</w:t>
            </w:r>
          </w:p>
          <w:p w:rsidR="00580747" w:rsidRPr="00792273" w:rsidRDefault="00792273" w:rsidP="0079227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Zabezpieczenie GSM; tj. jedna sonda przeznaczona do -80 ˚C, wraz ze stacją zbierającą odczyt i informującą w razie awarii osoby wyznaczone,</w:t>
            </w:r>
          </w:p>
        </w:tc>
        <w:tc>
          <w:tcPr>
            <w:tcW w:w="5812" w:type="dxa"/>
          </w:tcPr>
          <w:p w:rsidR="00580747" w:rsidRPr="00792273" w:rsidRDefault="00580747" w:rsidP="00225054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580747">
        <w:tc>
          <w:tcPr>
            <w:tcW w:w="510" w:type="dxa"/>
          </w:tcPr>
          <w:p w:rsidR="00792273" w:rsidRPr="00792273" w:rsidRDefault="00792273" w:rsidP="008517C0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jc w:val="both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Pełna gwarancja 12 miesięcy na oferowane urządzenie liczona od dnia podpisania protokołu odbioru końcowego </w:t>
            </w:r>
          </w:p>
        </w:tc>
        <w:tc>
          <w:tcPr>
            <w:tcW w:w="5812" w:type="dxa"/>
          </w:tcPr>
          <w:p w:rsidR="00792273" w:rsidRPr="00792273" w:rsidRDefault="00792273" w:rsidP="00225054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580747">
        <w:tc>
          <w:tcPr>
            <w:tcW w:w="510" w:type="dxa"/>
          </w:tcPr>
          <w:p w:rsidR="00792273" w:rsidRPr="00792273" w:rsidRDefault="00792273" w:rsidP="008517C0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3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jc w:val="both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Reakcja serwisu w okresie gwarancji max. 72 godzin od zgłoszenia.</w:t>
            </w:r>
          </w:p>
        </w:tc>
        <w:tc>
          <w:tcPr>
            <w:tcW w:w="5812" w:type="dxa"/>
          </w:tcPr>
          <w:p w:rsidR="00792273" w:rsidRPr="00792273" w:rsidRDefault="00792273" w:rsidP="005A026C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580747">
        <w:tc>
          <w:tcPr>
            <w:tcW w:w="510" w:type="dxa"/>
          </w:tcPr>
          <w:p w:rsidR="00792273" w:rsidRPr="00792273" w:rsidRDefault="00792273" w:rsidP="008517C0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4</w:t>
            </w:r>
          </w:p>
        </w:tc>
        <w:tc>
          <w:tcPr>
            <w:tcW w:w="7854" w:type="dxa"/>
          </w:tcPr>
          <w:p w:rsidR="00792273" w:rsidRPr="00792273" w:rsidRDefault="00792273" w:rsidP="00FF5C23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Szkolenie z obsługi i konserwacji urządzenia: przynajmniej 2 osób  wskazanych przez Zamawiającego</w:t>
            </w:r>
          </w:p>
        </w:tc>
        <w:tc>
          <w:tcPr>
            <w:tcW w:w="5812" w:type="dxa"/>
          </w:tcPr>
          <w:p w:rsidR="00792273" w:rsidRPr="00792273" w:rsidRDefault="00792273" w:rsidP="00225054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580747">
        <w:tc>
          <w:tcPr>
            <w:tcW w:w="510" w:type="dxa"/>
          </w:tcPr>
          <w:p w:rsidR="00792273" w:rsidRPr="00792273" w:rsidRDefault="00792273" w:rsidP="008517C0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5</w:t>
            </w:r>
          </w:p>
        </w:tc>
        <w:tc>
          <w:tcPr>
            <w:tcW w:w="7854" w:type="dxa"/>
          </w:tcPr>
          <w:p w:rsidR="00792273" w:rsidRPr="00792273" w:rsidRDefault="005B3D89" w:rsidP="00FF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dostawy montażu uruchomienia: </w:t>
            </w:r>
            <w:r w:rsidR="00792273" w:rsidRPr="00792273">
              <w:rPr>
                <w:sz w:val="20"/>
                <w:szCs w:val="20"/>
              </w:rPr>
              <w:t>Siedziba Zamawiającego -ul. Władysława Węgorka 20, 60-318 Poznań, budynek nr 7-piwnica (brak windy, zejście schodami)</w:t>
            </w:r>
          </w:p>
        </w:tc>
        <w:tc>
          <w:tcPr>
            <w:tcW w:w="5812" w:type="dxa"/>
          </w:tcPr>
          <w:p w:rsidR="00792273" w:rsidRPr="00792273" w:rsidRDefault="00792273" w:rsidP="00225054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580747">
        <w:tc>
          <w:tcPr>
            <w:tcW w:w="510" w:type="dxa"/>
          </w:tcPr>
          <w:p w:rsidR="00792273" w:rsidRPr="00792273" w:rsidRDefault="00792273" w:rsidP="008517C0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6</w:t>
            </w:r>
          </w:p>
        </w:tc>
        <w:tc>
          <w:tcPr>
            <w:tcW w:w="7854" w:type="dxa"/>
          </w:tcPr>
          <w:p w:rsidR="00792273" w:rsidRPr="00792273" w:rsidRDefault="00792273" w:rsidP="00FF5C23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Instrukcja obsługi w języku polskim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92273" w:rsidRPr="00792273" w:rsidRDefault="00792273" w:rsidP="002250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3C6" w:rsidRPr="00792273" w:rsidRDefault="00E763C6" w:rsidP="00E763C6">
      <w:pPr>
        <w:rPr>
          <w:sz w:val="20"/>
          <w:szCs w:val="20"/>
        </w:rPr>
      </w:pPr>
    </w:p>
    <w:p w:rsidR="00E763C6" w:rsidRPr="00792273" w:rsidRDefault="00E763C6" w:rsidP="00FC125C">
      <w:pPr>
        <w:pStyle w:val="Lista"/>
        <w:ind w:left="1080" w:firstLine="0"/>
        <w:rPr>
          <w:rFonts w:ascii="Arial" w:hAnsi="Arial" w:cs="Arial"/>
        </w:rPr>
      </w:pPr>
    </w:p>
    <w:p w:rsidR="00792273" w:rsidRPr="00792273" w:rsidRDefault="00792273" w:rsidP="00792273">
      <w:pPr>
        <w:tabs>
          <w:tab w:val="left" w:pos="4395"/>
          <w:tab w:val="left" w:pos="5520"/>
        </w:tabs>
        <w:ind w:firstLine="7"/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br w:type="page"/>
      </w:r>
      <w:r>
        <w:rPr>
          <w:sz w:val="20"/>
          <w:szCs w:val="20"/>
        </w:rPr>
        <w:t>Zamrażarka nr 2-1 egz.</w:t>
      </w:r>
    </w:p>
    <w:p w:rsidR="00792273" w:rsidRPr="00792273" w:rsidRDefault="00792273" w:rsidP="00792273">
      <w:pPr>
        <w:pStyle w:val="1"/>
        <w:rPr>
          <w:rFonts w:ascii="Arial" w:hAnsi="Arial" w:cs="Arial"/>
          <w:b w:val="0"/>
          <w:sz w:val="20"/>
          <w:lang w:val="pl-PL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7831"/>
        <w:gridCol w:w="5795"/>
      </w:tblGrid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L.p.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WYMAGANY PARAMETR/CECHA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PARAMETR/CECHA OFEROWANA</w:t>
            </w:r>
          </w:p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(DOKŁADNY OPIS)</w:t>
            </w:r>
          </w:p>
        </w:tc>
      </w:tr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1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Zamrażarka pionowa,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Wnętrze wykonane ze stali nierdzewnej,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Wykonane z tradycyjnej pianki poliuretanowej,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Pojemność 600L +/- 10%,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Izolacja drzwi wewnętrznych 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Występowanie 5 komór (przedziałów), umożliwiających odpowiednie umiejscowienie i segregację próbek,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Możliwość regulacji półek,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Uszczelki zewnętrze zabezpieczające przed wysokimi temperaturami na zewnątrz, a także nie pokrywające się lodem,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Możliwość pracy w niskich temperaturach (-80˚C),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Model oszczędny do 11kWh na dobę 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Ciężar sprzętu bez akcesoriów do 300 kg,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Wymiary (S x G x W): do 110 X 90 X 200 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Czas schładzania z temperatury otoczenia do 6h,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Poziom hałasu niższy niż 65 dB,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System back-up CO2, wyposażony w awaryjny akumulator pozwalający tymczasowo ochronić zawartość zamrażarki na wypadek awarii zasilania,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Panel sterowania z wyświetlaczem, informujący w razie awarii, czy ustawionego progu temperaturowego,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92273">
              <w:rPr>
                <w:sz w:val="20"/>
                <w:szCs w:val="20"/>
              </w:rPr>
              <w:t>asilanie elektryczne 230V,</w:t>
            </w:r>
          </w:p>
          <w:p w:rsidR="00792273" w:rsidRPr="00792273" w:rsidRDefault="00792273" w:rsidP="00B611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92273">
              <w:rPr>
                <w:sz w:val="20"/>
                <w:szCs w:val="20"/>
              </w:rPr>
              <w:t>abezpieczenie GSM; tj. jedna sonda przeznaczona do -80 ˚C, wraz ze stacją zbierającą odczyt i informującą w razie awarii osoby wyznaczone,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92273">
              <w:rPr>
                <w:sz w:val="20"/>
                <w:szCs w:val="20"/>
              </w:rPr>
              <w:t xml:space="preserve">tatyw ze stali nierdzewnej z dostępem od boku (organizacja przechowywania próbek) </w:t>
            </w:r>
            <w:r>
              <w:rPr>
                <w:sz w:val="20"/>
                <w:szCs w:val="20"/>
              </w:rPr>
              <w:t xml:space="preserve">- </w:t>
            </w:r>
            <w:r w:rsidRPr="00792273">
              <w:rPr>
                <w:sz w:val="20"/>
                <w:szCs w:val="20"/>
              </w:rPr>
              <w:t>10 szt.</w:t>
            </w:r>
          </w:p>
          <w:p w:rsidR="00792273" w:rsidRPr="00792273" w:rsidRDefault="00792273" w:rsidP="0079227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92273">
              <w:rPr>
                <w:sz w:val="20"/>
                <w:szCs w:val="20"/>
              </w:rPr>
              <w:t>tatyw ze stali nierdzewnej w formie szuflady (org</w:t>
            </w:r>
            <w:r>
              <w:rPr>
                <w:sz w:val="20"/>
                <w:szCs w:val="20"/>
              </w:rPr>
              <w:t>anizacja przechowywania próbek)-</w:t>
            </w:r>
            <w:r w:rsidRPr="0079227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92273">
              <w:rPr>
                <w:sz w:val="20"/>
                <w:szCs w:val="20"/>
              </w:rPr>
              <w:t>5 szt.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2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jc w:val="both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Pełna gwarancja 12 miesięcy na oferowane urządzenie liczona od dnia podpisania protokołu odbioru końcowego 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3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jc w:val="both"/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Reakcja serwisu w okresie gwarancji max. 72 godzin od zgłoszenia.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4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Szkolenie z obsługi i konserwacji urządzenia: przynajmniej 2 osób  wskazanych przez Zamawiającego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5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Siedziba Zamawiającego -ul. Władysława Węgorka 20, 60-318 Poznań, budynek nr 7-piwnica (brak windy, zejście schodami)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</w:p>
        </w:tc>
      </w:tr>
      <w:tr w:rsidR="00792273" w:rsidRPr="00792273" w:rsidTr="00B6115F">
        <w:tc>
          <w:tcPr>
            <w:tcW w:w="510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>6</w:t>
            </w:r>
          </w:p>
        </w:tc>
        <w:tc>
          <w:tcPr>
            <w:tcW w:w="7854" w:type="dxa"/>
          </w:tcPr>
          <w:p w:rsidR="00792273" w:rsidRPr="00792273" w:rsidRDefault="00792273" w:rsidP="00B6115F">
            <w:pPr>
              <w:rPr>
                <w:sz w:val="20"/>
                <w:szCs w:val="20"/>
              </w:rPr>
            </w:pPr>
            <w:r w:rsidRPr="00792273">
              <w:rPr>
                <w:sz w:val="20"/>
                <w:szCs w:val="20"/>
              </w:rPr>
              <w:t xml:space="preserve">Instrukcja obsługi w języku polskim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92273" w:rsidRPr="00792273" w:rsidRDefault="00792273" w:rsidP="00B611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769E" w:rsidRPr="00792273" w:rsidRDefault="00ED769E" w:rsidP="00ED769E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</w:p>
    <w:p w:rsidR="00ED769E" w:rsidRPr="00792273" w:rsidRDefault="00ED769E" w:rsidP="00ED769E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</w:p>
    <w:p w:rsidR="00ED769E" w:rsidRPr="00792273" w:rsidRDefault="00ED769E" w:rsidP="00ED769E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  <w:r w:rsidRPr="00792273">
        <w:rPr>
          <w:snapToGrid w:val="0"/>
          <w:color w:val="000000"/>
          <w:sz w:val="20"/>
          <w:szCs w:val="20"/>
        </w:rPr>
        <w:t>Miejsce ........................., data: .............</w:t>
      </w:r>
    </w:p>
    <w:p w:rsidR="00ED769E" w:rsidRPr="00792273" w:rsidRDefault="00ED769E" w:rsidP="00ED769E">
      <w:pPr>
        <w:rPr>
          <w:sz w:val="20"/>
          <w:szCs w:val="20"/>
        </w:rPr>
      </w:pPr>
    </w:p>
    <w:p w:rsidR="00ED769E" w:rsidRPr="00792273" w:rsidRDefault="00ED769E" w:rsidP="00ED769E">
      <w:pPr>
        <w:rPr>
          <w:sz w:val="20"/>
          <w:szCs w:val="20"/>
        </w:rPr>
      </w:pPr>
    </w:p>
    <w:p w:rsidR="00765506" w:rsidRPr="00792273" w:rsidRDefault="00765506" w:rsidP="006657A5">
      <w:pPr>
        <w:widowControl w:val="0"/>
        <w:rPr>
          <w:snapToGrid w:val="0"/>
          <w:color w:val="000000"/>
          <w:sz w:val="20"/>
          <w:szCs w:val="20"/>
        </w:rPr>
      </w:pPr>
    </w:p>
    <w:p w:rsidR="00B85521" w:rsidRPr="00792273" w:rsidRDefault="00B85521" w:rsidP="006657A5">
      <w:pPr>
        <w:widowControl w:val="0"/>
        <w:rPr>
          <w:snapToGrid w:val="0"/>
          <w:color w:val="000000"/>
          <w:sz w:val="20"/>
          <w:szCs w:val="20"/>
        </w:rPr>
      </w:pPr>
    </w:p>
    <w:p w:rsidR="006657A5" w:rsidRPr="00792273" w:rsidRDefault="006657A5" w:rsidP="006657A5">
      <w:pPr>
        <w:widowControl w:val="0"/>
        <w:rPr>
          <w:snapToGrid w:val="0"/>
          <w:color w:val="000000"/>
          <w:sz w:val="20"/>
          <w:szCs w:val="20"/>
        </w:rPr>
      </w:pPr>
      <w:r w:rsidRPr="00792273">
        <w:rPr>
          <w:snapToGrid w:val="0"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:rsidR="006657A5" w:rsidRPr="00792273" w:rsidRDefault="006657A5" w:rsidP="006657A5">
      <w:pPr>
        <w:spacing w:line="280" w:lineRule="atLeast"/>
        <w:jc w:val="both"/>
        <w:rPr>
          <w:snapToGrid w:val="0"/>
          <w:color w:val="000000"/>
          <w:sz w:val="20"/>
          <w:szCs w:val="20"/>
        </w:rPr>
      </w:pPr>
      <w:r w:rsidRPr="00792273">
        <w:rPr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</w:p>
    <w:p w:rsidR="00ED769E" w:rsidRPr="00792273" w:rsidRDefault="00ED769E" w:rsidP="00ED769E">
      <w:pPr>
        <w:rPr>
          <w:sz w:val="20"/>
          <w:szCs w:val="20"/>
        </w:rPr>
      </w:pPr>
    </w:p>
    <w:p w:rsidR="00ED769E" w:rsidRPr="00792273" w:rsidRDefault="00ED769E" w:rsidP="00ED769E">
      <w:pPr>
        <w:rPr>
          <w:sz w:val="20"/>
          <w:szCs w:val="20"/>
        </w:rPr>
      </w:pPr>
    </w:p>
    <w:p w:rsidR="00ED769E" w:rsidRPr="00792273" w:rsidRDefault="00ED769E" w:rsidP="00ED769E">
      <w:pPr>
        <w:rPr>
          <w:sz w:val="20"/>
          <w:szCs w:val="20"/>
        </w:rPr>
      </w:pPr>
    </w:p>
    <w:sectPr w:rsidR="00ED769E" w:rsidRPr="00792273" w:rsidSect="00ED76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8C" w:rsidRDefault="00181E8C" w:rsidP="00850F1C">
      <w:pPr>
        <w:spacing w:line="240" w:lineRule="auto"/>
      </w:pPr>
      <w:r>
        <w:separator/>
      </w:r>
    </w:p>
  </w:endnote>
  <w:endnote w:type="continuationSeparator" w:id="0">
    <w:p w:rsidR="00181E8C" w:rsidRDefault="00181E8C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6" w:rsidRPr="008C6C83" w:rsidRDefault="00554060">
    <w:pPr>
      <w:pStyle w:val="Stopka"/>
      <w:jc w:val="right"/>
      <w:rPr>
        <w:sz w:val="12"/>
        <w:szCs w:val="12"/>
      </w:rPr>
    </w:pPr>
    <w:r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Pr="008C6C83">
      <w:rPr>
        <w:sz w:val="12"/>
        <w:szCs w:val="12"/>
      </w:rPr>
      <w:fldChar w:fldCharType="separate"/>
    </w:r>
    <w:r w:rsidR="00181E8C">
      <w:rPr>
        <w:noProof/>
        <w:sz w:val="12"/>
        <w:szCs w:val="12"/>
      </w:rPr>
      <w:t>1</w:t>
    </w:r>
    <w:r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8C" w:rsidRDefault="00181E8C" w:rsidP="00850F1C">
      <w:pPr>
        <w:spacing w:line="240" w:lineRule="auto"/>
      </w:pPr>
      <w:r>
        <w:separator/>
      </w:r>
    </w:p>
  </w:footnote>
  <w:footnote w:type="continuationSeparator" w:id="0">
    <w:p w:rsidR="00181E8C" w:rsidRDefault="00181E8C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47" w:rsidRPr="00580747" w:rsidRDefault="00580747" w:rsidP="00580747">
    <w:pPr>
      <w:pStyle w:val="Nagwek1"/>
      <w:rPr>
        <w:rFonts w:ascii="Arial" w:hAnsi="Arial"/>
        <w:b w:val="0"/>
        <w:color w:val="auto"/>
        <w:sz w:val="20"/>
      </w:rPr>
    </w:pPr>
    <w:r w:rsidRPr="00580747">
      <w:rPr>
        <w:rFonts w:ascii="Arial" w:hAnsi="Arial"/>
        <w:b w:val="0"/>
        <w:color w:val="auto"/>
        <w:sz w:val="20"/>
        <w:highlight w:val="white"/>
      </w:rPr>
      <w:t xml:space="preserve">Znak postępowania: </w:t>
    </w:r>
    <w:r w:rsidRPr="00580747">
      <w:rPr>
        <w:rFonts w:ascii="Arial" w:hAnsi="Arial" w:cs="Arial"/>
        <w:b w:val="0"/>
        <w:color w:val="auto"/>
        <w:sz w:val="20"/>
        <w:u w:val="single"/>
      </w:rPr>
      <w:t>IORPIB/ZP/D/Zamrażarki/2018</w:t>
    </w:r>
    <w:r w:rsidRPr="00580747">
      <w:rPr>
        <w:rFonts w:ascii="Arial" w:hAnsi="Arial"/>
        <w:b w:val="0"/>
        <w:color w:val="auto"/>
        <w:sz w:val="20"/>
      </w:rPr>
      <w:t xml:space="preserve">                                                                                                                                 Zał. nr 5 do ogł. o zam.</w:t>
    </w:r>
  </w:p>
  <w:p w:rsidR="00580747" w:rsidRDefault="00580747" w:rsidP="00580747">
    <w:pPr>
      <w:pStyle w:val="Nagwek"/>
    </w:pPr>
    <w:r>
      <w:t>__________________________________________________________________________________________</w:t>
    </w:r>
  </w:p>
  <w:p w:rsidR="006415E6" w:rsidRPr="00580747" w:rsidRDefault="006415E6" w:rsidP="00580747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7FBA"/>
    <w:multiLevelType w:val="hybridMultilevel"/>
    <w:tmpl w:val="2F5899C0"/>
    <w:lvl w:ilvl="0" w:tplc="AFA61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4"/>
      </w:rPr>
    </w:lvl>
    <w:lvl w:ilvl="1" w:tplc="292A815C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EA4179"/>
    <w:multiLevelType w:val="hybridMultilevel"/>
    <w:tmpl w:val="EFD8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539"/>
    <w:multiLevelType w:val="hybridMultilevel"/>
    <w:tmpl w:val="7F44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A5FE4"/>
    <w:multiLevelType w:val="hybridMultilevel"/>
    <w:tmpl w:val="0C70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31251"/>
    <w:multiLevelType w:val="hybridMultilevel"/>
    <w:tmpl w:val="BFF6B59E"/>
    <w:lvl w:ilvl="0" w:tplc="9BE89AEA">
      <w:start w:val="1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FB4FBB"/>
    <w:multiLevelType w:val="hybridMultilevel"/>
    <w:tmpl w:val="AD922D8A"/>
    <w:lvl w:ilvl="0" w:tplc="04EC2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0F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001B0"/>
    <w:multiLevelType w:val="hybridMultilevel"/>
    <w:tmpl w:val="3E84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E4961"/>
    <w:multiLevelType w:val="hybridMultilevel"/>
    <w:tmpl w:val="C52CB16E"/>
    <w:lvl w:ilvl="0" w:tplc="5AA2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m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6E5D"/>
    <w:rsid w:val="000875D2"/>
    <w:rsid w:val="000A41E9"/>
    <w:rsid w:val="00104F7D"/>
    <w:rsid w:val="00137746"/>
    <w:rsid w:val="00181E8C"/>
    <w:rsid w:val="0018792D"/>
    <w:rsid w:val="002042EC"/>
    <w:rsid w:val="00216FEA"/>
    <w:rsid w:val="00222EE2"/>
    <w:rsid w:val="00225054"/>
    <w:rsid w:val="00225709"/>
    <w:rsid w:val="00233B43"/>
    <w:rsid w:val="002F5003"/>
    <w:rsid w:val="003064C7"/>
    <w:rsid w:val="00316E5D"/>
    <w:rsid w:val="00325A8A"/>
    <w:rsid w:val="00333F54"/>
    <w:rsid w:val="003A7F80"/>
    <w:rsid w:val="0049001B"/>
    <w:rsid w:val="0049072E"/>
    <w:rsid w:val="004D45E5"/>
    <w:rsid w:val="00552C53"/>
    <w:rsid w:val="00554060"/>
    <w:rsid w:val="00567D6E"/>
    <w:rsid w:val="00580747"/>
    <w:rsid w:val="00587127"/>
    <w:rsid w:val="00593850"/>
    <w:rsid w:val="005A026C"/>
    <w:rsid w:val="005B3D89"/>
    <w:rsid w:val="005F497A"/>
    <w:rsid w:val="00603697"/>
    <w:rsid w:val="006415E6"/>
    <w:rsid w:val="006657A5"/>
    <w:rsid w:val="006826C4"/>
    <w:rsid w:val="00727FEB"/>
    <w:rsid w:val="00755B7A"/>
    <w:rsid w:val="00765506"/>
    <w:rsid w:val="007869A6"/>
    <w:rsid w:val="00792273"/>
    <w:rsid w:val="00792F2F"/>
    <w:rsid w:val="007C54E1"/>
    <w:rsid w:val="00842009"/>
    <w:rsid w:val="00842246"/>
    <w:rsid w:val="00850F1C"/>
    <w:rsid w:val="008517C0"/>
    <w:rsid w:val="00882220"/>
    <w:rsid w:val="00884CBE"/>
    <w:rsid w:val="008C77AC"/>
    <w:rsid w:val="008D476D"/>
    <w:rsid w:val="00924ABA"/>
    <w:rsid w:val="00941647"/>
    <w:rsid w:val="009A3AFC"/>
    <w:rsid w:val="009C540F"/>
    <w:rsid w:val="00A34502"/>
    <w:rsid w:val="00A742B8"/>
    <w:rsid w:val="00A86A4B"/>
    <w:rsid w:val="00AC76F4"/>
    <w:rsid w:val="00B32C94"/>
    <w:rsid w:val="00B6115F"/>
    <w:rsid w:val="00B673D2"/>
    <w:rsid w:val="00B85521"/>
    <w:rsid w:val="00C53DDF"/>
    <w:rsid w:val="00CF50F2"/>
    <w:rsid w:val="00D44587"/>
    <w:rsid w:val="00DC469A"/>
    <w:rsid w:val="00DC75A3"/>
    <w:rsid w:val="00E61811"/>
    <w:rsid w:val="00E643DA"/>
    <w:rsid w:val="00E71FDE"/>
    <w:rsid w:val="00E763C6"/>
    <w:rsid w:val="00ED769E"/>
    <w:rsid w:val="00F03F9C"/>
    <w:rsid w:val="00F07EAA"/>
    <w:rsid w:val="00F1253C"/>
    <w:rsid w:val="00F518AA"/>
    <w:rsid w:val="00FC125C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Lista">
    <w:name w:val="List"/>
    <w:basedOn w:val="Normalny"/>
    <w:rsid w:val="00E763C6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552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333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3</cp:revision>
  <dcterms:created xsi:type="dcterms:W3CDTF">2018-08-09T10:59:00Z</dcterms:created>
  <dcterms:modified xsi:type="dcterms:W3CDTF">2018-08-09T11:00:00Z</dcterms:modified>
</cp:coreProperties>
</file>